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6D040" w14:textId="3E498C4A" w:rsidR="0013744E" w:rsidRDefault="0013744E" w:rsidP="0013744E">
      <w:pPr>
        <w:pStyle w:val="SectionHeading"/>
        <w:rPr>
          <w:rFonts w:ascii="Arial" w:hAnsi="Arial" w:cs="Arial"/>
          <w:sz w:val="24"/>
          <w:szCs w:val="24"/>
        </w:rPr>
      </w:pPr>
      <w:bookmarkStart w:id="0" w:name="_Toc57022953"/>
      <w:r w:rsidRPr="00733BE2">
        <w:rPr>
          <w:rFonts w:cs="Arial"/>
          <w:b w:val="0"/>
          <w:noProof/>
        </w:rPr>
        <w:drawing>
          <wp:inline distT="0" distB="0" distL="0" distR="0" wp14:anchorId="2697BDF6" wp14:editId="265F605C">
            <wp:extent cx="5622588" cy="585686"/>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8436" cy="597753"/>
                    </a:xfrm>
                    <a:prstGeom prst="rect">
                      <a:avLst/>
                    </a:prstGeom>
                    <a:noFill/>
                    <a:ln>
                      <a:noFill/>
                    </a:ln>
                  </pic:spPr>
                </pic:pic>
              </a:graphicData>
            </a:graphic>
          </wp:inline>
        </w:drawing>
      </w:r>
    </w:p>
    <w:p w14:paraId="28CC3CE9" w14:textId="77777777" w:rsidR="0013744E" w:rsidRDefault="0013744E" w:rsidP="0013744E">
      <w:pPr>
        <w:pStyle w:val="SectionHeading"/>
        <w:rPr>
          <w:rFonts w:ascii="Arial" w:hAnsi="Arial" w:cs="Arial"/>
          <w:sz w:val="24"/>
          <w:szCs w:val="24"/>
        </w:rPr>
      </w:pPr>
    </w:p>
    <w:p w14:paraId="5432C943" w14:textId="11313BB5" w:rsidR="0013744E" w:rsidRPr="00733BE2" w:rsidRDefault="0013744E" w:rsidP="0013744E">
      <w:pPr>
        <w:pStyle w:val="SectionHeading"/>
        <w:rPr>
          <w:rFonts w:ascii="Arial" w:hAnsi="Arial" w:cs="Arial"/>
          <w:sz w:val="24"/>
          <w:szCs w:val="24"/>
        </w:rPr>
      </w:pPr>
      <w:r w:rsidRPr="00733BE2">
        <w:rPr>
          <w:rFonts w:ascii="Arial" w:hAnsi="Arial" w:cs="Arial"/>
          <w:sz w:val="24"/>
          <w:szCs w:val="24"/>
        </w:rPr>
        <w:t>Invitation for Bids</w:t>
      </w:r>
      <w:bookmarkEnd w:id="0"/>
    </w:p>
    <w:p w14:paraId="3B5FE2A9" w14:textId="77777777" w:rsidR="0013744E" w:rsidRPr="00733BE2" w:rsidRDefault="0013744E" w:rsidP="0013744E">
      <w:pPr>
        <w:tabs>
          <w:tab w:val="left" w:pos="0"/>
        </w:tabs>
        <w:rPr>
          <w:rFonts w:cs="Arial"/>
          <w:b/>
        </w:rPr>
      </w:pPr>
    </w:p>
    <w:p w14:paraId="688746A2" w14:textId="77777777" w:rsidR="0013744E" w:rsidRPr="00733BE2" w:rsidRDefault="0013744E" w:rsidP="0013744E">
      <w:pPr>
        <w:pStyle w:val="ListParagraph"/>
        <w:tabs>
          <w:tab w:val="left" w:pos="0"/>
        </w:tabs>
        <w:spacing w:before="240" w:line="240" w:lineRule="exact"/>
        <w:jc w:val="right"/>
        <w:rPr>
          <w:rFonts w:cs="Arial"/>
          <w:bCs/>
          <w:i/>
          <w:iCs/>
          <w:color w:val="000000" w:themeColor="text1"/>
        </w:rPr>
      </w:pPr>
      <w:r w:rsidRPr="00733BE2">
        <w:rPr>
          <w:rFonts w:cs="Arial"/>
          <w:bCs/>
          <w:i/>
          <w:iCs/>
          <w:color w:val="000000" w:themeColor="text1"/>
        </w:rPr>
        <w:t>Sierra Leone</w:t>
      </w:r>
    </w:p>
    <w:p w14:paraId="28AD9B81" w14:textId="1700FDBC" w:rsidR="0013744E" w:rsidRPr="00733BE2" w:rsidRDefault="0013744E" w:rsidP="0013744E">
      <w:pPr>
        <w:pStyle w:val="ListParagraph"/>
        <w:tabs>
          <w:tab w:val="left" w:pos="0"/>
        </w:tabs>
        <w:spacing w:before="240" w:line="240" w:lineRule="exact"/>
        <w:jc w:val="right"/>
        <w:rPr>
          <w:rFonts w:cs="Arial"/>
          <w:bCs/>
          <w:i/>
          <w:iCs/>
          <w:color w:val="000000" w:themeColor="text1"/>
        </w:rPr>
      </w:pPr>
      <w:r>
        <w:rPr>
          <w:rFonts w:cs="Arial"/>
          <w:bCs/>
          <w:i/>
          <w:iCs/>
          <w:color w:val="000000" w:themeColor="text1"/>
        </w:rPr>
        <w:t xml:space="preserve"> August</w:t>
      </w:r>
      <w:r w:rsidRPr="00733BE2">
        <w:rPr>
          <w:rFonts w:cs="Arial"/>
          <w:bCs/>
          <w:i/>
          <w:iCs/>
          <w:color w:val="000000" w:themeColor="text1"/>
        </w:rPr>
        <w:t>, 2023</w:t>
      </w:r>
    </w:p>
    <w:p w14:paraId="273377DC" w14:textId="77777777" w:rsidR="0013744E" w:rsidRPr="00733BE2" w:rsidRDefault="0013744E" w:rsidP="0013744E">
      <w:pPr>
        <w:pStyle w:val="ListParagraph"/>
        <w:tabs>
          <w:tab w:val="left" w:pos="0"/>
        </w:tabs>
        <w:spacing w:before="240" w:line="240" w:lineRule="exact"/>
        <w:rPr>
          <w:rFonts w:cs="Arial"/>
          <w:bCs/>
          <w:i/>
          <w:iCs/>
          <w:color w:val="000000" w:themeColor="text1"/>
        </w:rPr>
      </w:pPr>
    </w:p>
    <w:p w14:paraId="72F2C196" w14:textId="52418C6C" w:rsidR="0013744E" w:rsidRDefault="0013744E" w:rsidP="0013744E">
      <w:pPr>
        <w:rPr>
          <w:rFonts w:cs="Arial"/>
          <w:bCs/>
          <w:color w:val="000000" w:themeColor="text1"/>
        </w:rPr>
      </w:pPr>
      <w:proofErr w:type="gramStart"/>
      <w:r w:rsidRPr="0013744E">
        <w:rPr>
          <w:rFonts w:cs="Arial"/>
          <w:b/>
          <w:color w:val="000000" w:themeColor="text1"/>
        </w:rPr>
        <w:t>Title</w:t>
      </w:r>
      <w:r>
        <w:rPr>
          <w:rFonts w:cs="Arial"/>
          <w:b/>
          <w:color w:val="000000" w:themeColor="text1"/>
        </w:rPr>
        <w:t xml:space="preserve"> </w:t>
      </w:r>
      <w:r>
        <w:rPr>
          <w:rFonts w:cs="Arial"/>
          <w:bCs/>
          <w:color w:val="000000" w:themeColor="text1"/>
        </w:rPr>
        <w:t xml:space="preserve"> </w:t>
      </w:r>
      <w:r w:rsidRPr="0013744E">
        <w:rPr>
          <w:rFonts w:cs="Arial"/>
          <w:bCs/>
          <w:color w:val="000000" w:themeColor="text1"/>
        </w:rPr>
        <w:t>Construction</w:t>
      </w:r>
      <w:proofErr w:type="gramEnd"/>
      <w:r w:rsidRPr="0013744E">
        <w:rPr>
          <w:rFonts w:cs="Arial"/>
          <w:bCs/>
          <w:color w:val="000000" w:themeColor="text1"/>
        </w:rPr>
        <w:t xml:space="preserve"> of Grain Stores and other Ancillary Facilities</w:t>
      </w:r>
    </w:p>
    <w:p w14:paraId="37B4F7E2" w14:textId="77777777" w:rsidR="00E97C40" w:rsidRDefault="00E97C40" w:rsidP="0013744E">
      <w:pPr>
        <w:rPr>
          <w:rFonts w:cs="Arial"/>
          <w:b/>
          <w:noProof/>
          <w:color w:val="000000"/>
        </w:rPr>
      </w:pPr>
    </w:p>
    <w:p w14:paraId="7C89FE26" w14:textId="6FA8CA86" w:rsidR="0013744E" w:rsidRPr="0013744E" w:rsidRDefault="0013744E" w:rsidP="0013744E">
      <w:pPr>
        <w:rPr>
          <w:rFonts w:cs="Arial"/>
          <w:b/>
        </w:rPr>
      </w:pPr>
      <w:r>
        <w:rPr>
          <w:rFonts w:cs="Arial"/>
          <w:b/>
          <w:noProof/>
          <w:color w:val="000000"/>
        </w:rPr>
        <w:t xml:space="preserve">No.   </w:t>
      </w:r>
      <w:r w:rsidRPr="0013744E">
        <w:rPr>
          <w:rFonts w:cs="Arial"/>
          <w:bCs/>
          <w:color w:val="212529"/>
          <w:shd w:val="clear" w:color="auto" w:fill="FFFFFF"/>
        </w:rPr>
        <w:t>SLE-2000001544-0010-W-ICB</w:t>
      </w:r>
    </w:p>
    <w:p w14:paraId="54E7DFBB" w14:textId="77777777" w:rsidR="0013744E" w:rsidRPr="00733BE2" w:rsidRDefault="0013744E" w:rsidP="0013744E">
      <w:pPr>
        <w:pStyle w:val="CharChar"/>
        <w:numPr>
          <w:ilvl w:val="0"/>
          <w:numId w:val="2"/>
        </w:numPr>
        <w:tabs>
          <w:tab w:val="left" w:pos="0"/>
        </w:tabs>
        <w:spacing w:before="240" w:line="240" w:lineRule="exact"/>
        <w:ind w:left="426" w:hanging="426"/>
        <w:jc w:val="both"/>
        <w:rPr>
          <w:rFonts w:ascii="Arial" w:hAnsi="Arial" w:cs="Arial"/>
        </w:rPr>
      </w:pPr>
      <w:r w:rsidRPr="00733BE2">
        <w:rPr>
          <w:rFonts w:ascii="Arial" w:hAnsi="Arial" w:cs="Arial"/>
          <w:color w:val="000000" w:themeColor="text1"/>
        </w:rPr>
        <w:t xml:space="preserve">The </w:t>
      </w:r>
      <w:r w:rsidRPr="00733BE2">
        <w:rPr>
          <w:rFonts w:ascii="Arial" w:hAnsi="Arial" w:cs="Arial"/>
          <w:b/>
          <w:color w:val="000000" w:themeColor="text1"/>
          <w:spacing w:val="-3"/>
        </w:rPr>
        <w:t>Government of Sierra Leone</w:t>
      </w:r>
      <w:r w:rsidRPr="00733BE2">
        <w:rPr>
          <w:rFonts w:ascii="Arial" w:hAnsi="Arial" w:cs="Arial"/>
          <w:color w:val="000000" w:themeColor="text1"/>
        </w:rPr>
        <w:t xml:space="preserve"> has received financing from the International Fund for Agricultural Development (IFAD), </w:t>
      </w:r>
      <w:r w:rsidRPr="00733BE2">
        <w:rPr>
          <w:rFonts w:ascii="Arial" w:hAnsi="Arial" w:cs="Arial"/>
        </w:rPr>
        <w:t xml:space="preserve">Adaption Fund (AF), OPEC Fund for International Development (OFID) </w:t>
      </w:r>
      <w:r w:rsidRPr="00733BE2">
        <w:rPr>
          <w:rFonts w:ascii="Arial" w:hAnsi="Arial" w:cs="Arial"/>
          <w:color w:val="000000" w:themeColor="text1"/>
        </w:rPr>
        <w:t xml:space="preserve">and </w:t>
      </w:r>
      <w:r w:rsidRPr="00733BE2">
        <w:rPr>
          <w:rFonts w:ascii="Arial" w:hAnsi="Arial" w:cs="Arial"/>
        </w:rPr>
        <w:t xml:space="preserve">Toni Blair Institute (TBI), </w:t>
      </w:r>
      <w:r w:rsidRPr="00733BE2">
        <w:rPr>
          <w:rFonts w:ascii="Arial" w:hAnsi="Arial" w:cs="Arial"/>
          <w:color w:val="000000" w:themeColor="text1"/>
        </w:rPr>
        <w:t xml:space="preserve">the financing of which is being administered by IFAD towards the cost of </w:t>
      </w:r>
      <w:r w:rsidRPr="00733BE2">
        <w:rPr>
          <w:rFonts w:ascii="Arial" w:hAnsi="Arial" w:cs="Arial"/>
          <w:b/>
          <w:color w:val="000000" w:themeColor="text1"/>
        </w:rPr>
        <w:t>Agricultural Value Chain Development Project</w:t>
      </w:r>
      <w:r w:rsidRPr="00733BE2">
        <w:rPr>
          <w:rFonts w:ascii="Arial" w:hAnsi="Arial" w:cs="Arial"/>
          <w:color w:val="000000" w:themeColor="text1"/>
        </w:rPr>
        <w:t xml:space="preserve"> (AVDP) </w:t>
      </w:r>
      <w:r w:rsidRPr="00733BE2">
        <w:rPr>
          <w:rFonts w:ascii="Arial" w:eastAsia="MS Mincho" w:hAnsi="Arial" w:cs="Arial"/>
          <w:kern w:val="2"/>
          <w:lang w:val="en-CA"/>
        </w:rPr>
        <w:t xml:space="preserve">and intends to apply part of the financing for the purchase of these goods. 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the </w:t>
      </w:r>
      <w:r w:rsidRPr="00733BE2">
        <w:rPr>
          <w:rFonts w:ascii="Arial" w:hAnsi="Arial" w:cs="Arial"/>
          <w:b/>
          <w:color w:val="000000" w:themeColor="text1"/>
        </w:rPr>
        <w:t>Agricultural Value Chain Development Project</w:t>
      </w:r>
    </w:p>
    <w:p w14:paraId="5E7EE060" w14:textId="77777777" w:rsidR="0013744E" w:rsidRPr="00733BE2" w:rsidRDefault="0013744E" w:rsidP="0013744E">
      <w:pPr>
        <w:pStyle w:val="CharChar"/>
        <w:numPr>
          <w:ilvl w:val="0"/>
          <w:numId w:val="2"/>
        </w:numPr>
        <w:tabs>
          <w:tab w:val="left" w:pos="0"/>
        </w:tabs>
        <w:spacing w:before="240" w:line="240" w:lineRule="exact"/>
        <w:ind w:left="426" w:hanging="426"/>
        <w:jc w:val="both"/>
        <w:rPr>
          <w:rFonts w:ascii="Arial" w:hAnsi="Arial" w:cs="Arial"/>
        </w:rPr>
      </w:pPr>
      <w:r w:rsidRPr="00733BE2">
        <w:rPr>
          <w:rFonts w:ascii="Arial" w:eastAsia="MS Mincho" w:hAnsi="Arial" w:cs="Arial"/>
          <w:color w:val="000000" w:themeColor="text1"/>
          <w:kern w:val="2"/>
        </w:rPr>
        <w:t xml:space="preserve">The goal of AVDP is livelihoods and climate change resilience of rural farming households in Sierra Leone improved, while the </w:t>
      </w:r>
      <w:r w:rsidRPr="00733BE2">
        <w:rPr>
          <w:rFonts w:ascii="Arial" w:eastAsia="MS Mincho" w:hAnsi="Arial" w:cs="Arial"/>
          <w:color w:val="000000" w:themeColor="text1"/>
          <w:kern w:val="2"/>
          <w:lang w:eastAsia="en-ZW"/>
        </w:rPr>
        <w:t>p</w:t>
      </w:r>
      <w:r w:rsidRPr="00733BE2">
        <w:rPr>
          <w:rFonts w:ascii="Arial" w:eastAsia="MS Mincho" w:hAnsi="Arial" w:cs="Arial"/>
          <w:bCs/>
          <w:color w:val="000000" w:themeColor="text1"/>
          <w:kern w:val="2"/>
          <w:lang w:eastAsia="en-ZW"/>
        </w:rPr>
        <w:t>roject development objective</w:t>
      </w:r>
      <w:r w:rsidRPr="00733BE2">
        <w:rPr>
          <w:rFonts w:ascii="Arial" w:eastAsia="MS Mincho" w:hAnsi="Arial" w:cs="Arial"/>
          <w:color w:val="000000" w:themeColor="text1"/>
          <w:kern w:val="2"/>
          <w:lang w:eastAsia="en-ZW"/>
        </w:rPr>
        <w:t> </w:t>
      </w:r>
      <w:r w:rsidRPr="00733BE2">
        <w:rPr>
          <w:rFonts w:ascii="Arial" w:eastAsia="MS Mincho" w:hAnsi="Arial" w:cs="Arial"/>
          <w:bCs/>
          <w:color w:val="000000" w:themeColor="text1"/>
          <w:kern w:val="2"/>
          <w:lang w:eastAsia="en-ZW"/>
        </w:rPr>
        <w:t>(PDO)</w:t>
      </w:r>
      <w:r w:rsidRPr="00733BE2">
        <w:rPr>
          <w:rFonts w:ascii="Arial" w:eastAsia="MS Mincho" w:hAnsi="Arial" w:cs="Arial"/>
          <w:color w:val="000000" w:themeColor="text1"/>
          <w:kern w:val="2"/>
          <w:lang w:eastAsia="en-ZW"/>
        </w:rPr>
        <w:t xml:space="preserve"> is to promote agriculture as a business for enhanced incomes and reduced rural poverty, among 42,985 rural households.  The </w:t>
      </w:r>
      <w:r w:rsidRPr="00733BE2">
        <w:rPr>
          <w:rFonts w:ascii="Arial" w:eastAsia="MS Mincho" w:hAnsi="Arial" w:cs="Arial"/>
          <w:color w:val="000000" w:themeColor="text1"/>
          <w:kern w:val="2"/>
        </w:rPr>
        <w:t xml:space="preserve">AVDP will be implemented nationwide over a six-year period. A value chain development approach will drive </w:t>
      </w:r>
      <w:r w:rsidRPr="00733BE2">
        <w:rPr>
          <w:rFonts w:ascii="Arial" w:eastAsia="MS Mincho" w:hAnsi="Arial" w:cs="Arial"/>
          <w:bCs/>
          <w:color w:val="000000" w:themeColor="text1"/>
          <w:kern w:val="2"/>
        </w:rPr>
        <w:t>the</w:t>
      </w:r>
      <w:r w:rsidRPr="00733BE2">
        <w:rPr>
          <w:rFonts w:ascii="Arial" w:eastAsia="MS Mincho" w:hAnsi="Arial" w:cs="Arial"/>
          <w:color w:val="000000" w:themeColor="text1"/>
          <w:kern w:val="2"/>
        </w:rPr>
        <w:t xml:space="preserve"> implementation process, supported by the application of a robust targeting strategy to ensure the inclusion of the rural poor in both the implementation of project activities and the sharing of the benefits and priority attention to enhancing climate resilience among the project beneficiaries.</w:t>
      </w:r>
    </w:p>
    <w:p w14:paraId="44729BBD" w14:textId="77777777" w:rsidR="0013744E" w:rsidRPr="00733BE2" w:rsidRDefault="0013744E" w:rsidP="0013744E">
      <w:pPr>
        <w:pStyle w:val="ListParagraph"/>
        <w:numPr>
          <w:ilvl w:val="0"/>
          <w:numId w:val="2"/>
        </w:numPr>
        <w:tabs>
          <w:tab w:val="left" w:pos="0"/>
        </w:tabs>
        <w:snapToGrid/>
        <w:spacing w:before="240" w:line="240" w:lineRule="exact"/>
        <w:jc w:val="both"/>
        <w:rPr>
          <w:rFonts w:cs="Arial"/>
          <w:bCs/>
          <w:iCs/>
          <w:color w:val="000000" w:themeColor="text1"/>
        </w:rPr>
      </w:pPr>
      <w:r w:rsidRPr="00733BE2">
        <w:rPr>
          <w:rFonts w:cs="Arial"/>
          <w:bCs/>
          <w:iCs/>
        </w:rPr>
        <w:t xml:space="preserve">The employer now invites </w:t>
      </w:r>
      <w:r w:rsidRPr="00733BE2">
        <w:rPr>
          <w:rFonts w:cs="Arial"/>
          <w:bCs/>
          <w:iCs/>
          <w:color w:val="000000" w:themeColor="text1"/>
        </w:rPr>
        <w:t xml:space="preserve">sealed bids from eligible entities (“bidders”) for the execution and completion of </w:t>
      </w:r>
      <w:r w:rsidRPr="00733BE2">
        <w:rPr>
          <w:rFonts w:cs="Arial"/>
          <w:b/>
          <w:i/>
          <w:iCs/>
          <w:color w:val="000000" w:themeColor="text1"/>
        </w:rPr>
        <w:t xml:space="preserve">Construction of Grain Stores and </w:t>
      </w:r>
      <w:proofErr w:type="spellStart"/>
      <w:r w:rsidRPr="00733BE2">
        <w:rPr>
          <w:rFonts w:cs="Arial"/>
          <w:b/>
          <w:i/>
          <w:iCs/>
          <w:color w:val="000000" w:themeColor="text1"/>
        </w:rPr>
        <w:t>Ancilliary</w:t>
      </w:r>
      <w:proofErr w:type="spellEnd"/>
      <w:r w:rsidRPr="00733BE2">
        <w:rPr>
          <w:rFonts w:cs="Arial"/>
          <w:b/>
          <w:i/>
          <w:iCs/>
          <w:color w:val="000000" w:themeColor="text1"/>
        </w:rPr>
        <w:t xml:space="preserve"> Facilities</w:t>
      </w:r>
      <w:r w:rsidRPr="00733BE2">
        <w:rPr>
          <w:rFonts w:cs="Arial"/>
          <w:bCs/>
          <w:iCs/>
          <w:color w:val="000000" w:themeColor="text1"/>
        </w:rPr>
        <w:t xml:space="preserve"> which are being bid as a unit price contract based on the bill of quantities. </w:t>
      </w:r>
    </w:p>
    <w:p w14:paraId="7BCD8BD5" w14:textId="77777777" w:rsidR="0013744E" w:rsidRPr="00733BE2" w:rsidRDefault="0013744E" w:rsidP="0013744E">
      <w:pPr>
        <w:pStyle w:val="ListParagraph"/>
        <w:numPr>
          <w:ilvl w:val="0"/>
          <w:numId w:val="2"/>
        </w:numPr>
        <w:tabs>
          <w:tab w:val="left" w:pos="0"/>
        </w:tabs>
        <w:snapToGrid/>
        <w:spacing w:before="240" w:line="240" w:lineRule="exact"/>
        <w:jc w:val="both"/>
        <w:rPr>
          <w:rFonts w:cs="Arial"/>
          <w:bCs/>
          <w:iCs/>
        </w:rPr>
      </w:pPr>
      <w:r w:rsidRPr="00733BE2">
        <w:rPr>
          <w:rFonts w:cs="Arial"/>
          <w:bCs/>
          <w:iCs/>
        </w:rPr>
        <w:t>This IFB is open to all eligible bidders who wish to participate. Subject to the restrictions stipulated in the bidding document, eligible bidders may associate with other bidders to enhance their capacity to successfully carry out the works.</w:t>
      </w:r>
    </w:p>
    <w:p w14:paraId="177A52FB" w14:textId="77777777" w:rsidR="0013744E" w:rsidRPr="00733BE2" w:rsidRDefault="0013744E" w:rsidP="0013744E">
      <w:pPr>
        <w:pStyle w:val="ListParagraph"/>
        <w:numPr>
          <w:ilvl w:val="0"/>
          <w:numId w:val="2"/>
        </w:numPr>
        <w:tabs>
          <w:tab w:val="left" w:pos="0"/>
        </w:tabs>
        <w:snapToGrid/>
        <w:spacing w:before="240" w:line="240" w:lineRule="exact"/>
        <w:jc w:val="both"/>
        <w:rPr>
          <w:rFonts w:cs="Arial"/>
          <w:bCs/>
          <w:iCs/>
        </w:rPr>
      </w:pPr>
      <w:r w:rsidRPr="00733BE2">
        <w:rPr>
          <w:rFonts w:cs="Arial"/>
          <w:bCs/>
          <w:iCs/>
        </w:rPr>
        <w:t xml:space="preserve">The works, and the contract/s expected to be awarded, are divided into four lots as </w:t>
      </w:r>
      <w:proofErr w:type="spellStart"/>
      <w:r w:rsidRPr="00733BE2">
        <w:rPr>
          <w:rFonts w:cs="Arial"/>
          <w:bCs/>
          <w:iCs/>
        </w:rPr>
        <w:t>follws</w:t>
      </w:r>
      <w:proofErr w:type="spellEnd"/>
      <w:r w:rsidRPr="00733BE2">
        <w:rPr>
          <w:rFonts w:cs="Arial"/>
          <w:bCs/>
          <w:iCs/>
        </w:rPr>
        <w:t xml:space="preserve">: </w:t>
      </w:r>
    </w:p>
    <w:tbl>
      <w:tblPr>
        <w:tblW w:w="5000" w:type="pct"/>
        <w:tblLook w:val="04A0" w:firstRow="1" w:lastRow="0" w:firstColumn="1" w:lastColumn="0" w:noHBand="0" w:noVBand="1"/>
      </w:tblPr>
      <w:tblGrid>
        <w:gridCol w:w="672"/>
        <w:gridCol w:w="1863"/>
        <w:gridCol w:w="1195"/>
        <w:gridCol w:w="1243"/>
        <w:gridCol w:w="2094"/>
        <w:gridCol w:w="1943"/>
      </w:tblGrid>
      <w:tr w:rsidR="0013744E" w:rsidRPr="00733BE2" w14:paraId="08BA2BB6" w14:textId="77777777" w:rsidTr="00D93479">
        <w:trPr>
          <w:trHeight w:val="765"/>
        </w:trPr>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tcPr>
          <w:p w14:paraId="4ACE308A" w14:textId="77777777" w:rsidR="0013744E" w:rsidRPr="00733BE2" w:rsidRDefault="0013744E" w:rsidP="00D93479">
            <w:pPr>
              <w:rPr>
                <w:rFonts w:cs="Arial"/>
                <w:b/>
                <w:bCs/>
                <w:color w:val="000000"/>
                <w:sz w:val="20"/>
                <w:szCs w:val="20"/>
                <w:lang w:eastAsia="en-GB"/>
              </w:rPr>
            </w:pPr>
            <w:r w:rsidRPr="00733BE2">
              <w:rPr>
                <w:rFonts w:cs="Arial"/>
                <w:b/>
                <w:bCs/>
                <w:color w:val="000000"/>
                <w:sz w:val="20"/>
                <w:szCs w:val="20"/>
                <w:lang w:eastAsia="en-GB"/>
              </w:rPr>
              <w:t>LOT NO</w:t>
            </w:r>
          </w:p>
        </w:tc>
        <w:tc>
          <w:tcPr>
            <w:tcW w:w="1034" w:type="pct"/>
            <w:tcBorders>
              <w:top w:val="single" w:sz="4" w:space="0" w:color="auto"/>
              <w:left w:val="single" w:sz="4" w:space="0" w:color="auto"/>
              <w:bottom w:val="single" w:sz="4" w:space="0" w:color="auto"/>
              <w:right w:val="single" w:sz="4" w:space="0" w:color="auto"/>
            </w:tcBorders>
            <w:shd w:val="clear" w:color="auto" w:fill="FFFFFF" w:themeFill="background1"/>
          </w:tcPr>
          <w:p w14:paraId="6328F14D" w14:textId="77777777" w:rsidR="0013744E" w:rsidRPr="00E418BC" w:rsidRDefault="0013744E" w:rsidP="00D93479">
            <w:pPr>
              <w:rPr>
                <w:rFonts w:cs="Arial"/>
                <w:b/>
                <w:bCs/>
                <w:color w:val="000000"/>
                <w:sz w:val="20"/>
                <w:szCs w:val="20"/>
                <w:lang w:eastAsia="en-GB"/>
              </w:rPr>
            </w:pPr>
            <w:r>
              <w:rPr>
                <w:rFonts w:cs="Arial"/>
                <w:b/>
                <w:bCs/>
                <w:color w:val="000000"/>
                <w:sz w:val="20"/>
                <w:szCs w:val="20"/>
                <w:lang w:eastAsia="en-GB"/>
              </w:rPr>
              <w:t>Lot Description</w:t>
            </w:r>
          </w:p>
        </w:tc>
        <w:tc>
          <w:tcPr>
            <w:tcW w:w="663"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4BE08A4" w14:textId="77777777" w:rsidR="0013744E" w:rsidRPr="00E418BC" w:rsidRDefault="0013744E" w:rsidP="00D93479">
            <w:pPr>
              <w:rPr>
                <w:rFonts w:cs="Arial"/>
                <w:b/>
                <w:bCs/>
                <w:color w:val="000000"/>
                <w:sz w:val="20"/>
                <w:szCs w:val="20"/>
                <w:lang w:eastAsia="en-GB"/>
              </w:rPr>
            </w:pPr>
            <w:r w:rsidRPr="00E418BC">
              <w:rPr>
                <w:rFonts w:cs="Arial"/>
                <w:b/>
                <w:bCs/>
                <w:color w:val="000000"/>
                <w:sz w:val="20"/>
                <w:szCs w:val="20"/>
                <w:lang w:eastAsia="en-GB"/>
              </w:rPr>
              <w:t>District</w:t>
            </w:r>
          </w:p>
        </w:tc>
        <w:tc>
          <w:tcPr>
            <w:tcW w:w="690" w:type="pct"/>
            <w:tcBorders>
              <w:top w:val="single" w:sz="4" w:space="0" w:color="auto"/>
              <w:left w:val="nil"/>
              <w:bottom w:val="single" w:sz="4" w:space="0" w:color="auto"/>
              <w:right w:val="single" w:sz="4" w:space="0" w:color="auto"/>
            </w:tcBorders>
            <w:shd w:val="clear" w:color="auto" w:fill="FFFFFF" w:themeFill="background1"/>
            <w:vAlign w:val="bottom"/>
            <w:hideMark/>
          </w:tcPr>
          <w:p w14:paraId="795E441B" w14:textId="77777777" w:rsidR="0013744E" w:rsidRPr="00E418BC" w:rsidRDefault="0013744E" w:rsidP="00D93479">
            <w:pPr>
              <w:rPr>
                <w:rFonts w:cs="Arial"/>
                <w:b/>
                <w:bCs/>
                <w:color w:val="000000"/>
                <w:sz w:val="20"/>
                <w:szCs w:val="20"/>
                <w:lang w:eastAsia="en-GB"/>
              </w:rPr>
            </w:pPr>
            <w:r w:rsidRPr="00E418BC">
              <w:rPr>
                <w:rFonts w:cs="Arial"/>
                <w:b/>
                <w:bCs/>
                <w:color w:val="000000"/>
                <w:sz w:val="20"/>
                <w:szCs w:val="20"/>
                <w:lang w:eastAsia="en-GB"/>
              </w:rPr>
              <w:t>Chiefdom</w:t>
            </w:r>
          </w:p>
        </w:tc>
        <w:tc>
          <w:tcPr>
            <w:tcW w:w="1162" w:type="pct"/>
            <w:tcBorders>
              <w:top w:val="single" w:sz="4" w:space="0" w:color="auto"/>
              <w:left w:val="nil"/>
              <w:bottom w:val="single" w:sz="4" w:space="0" w:color="auto"/>
              <w:right w:val="single" w:sz="4" w:space="0" w:color="auto"/>
            </w:tcBorders>
            <w:shd w:val="clear" w:color="auto" w:fill="FFFFFF" w:themeFill="background1"/>
            <w:vAlign w:val="bottom"/>
            <w:hideMark/>
          </w:tcPr>
          <w:p w14:paraId="3067B96B" w14:textId="77777777" w:rsidR="0013744E" w:rsidRPr="00E418BC" w:rsidRDefault="0013744E" w:rsidP="00D93479">
            <w:pPr>
              <w:rPr>
                <w:rFonts w:cs="Arial"/>
                <w:b/>
                <w:bCs/>
                <w:color w:val="000000"/>
                <w:sz w:val="20"/>
                <w:szCs w:val="20"/>
                <w:lang w:eastAsia="en-GB"/>
              </w:rPr>
            </w:pPr>
            <w:r w:rsidRPr="00E418BC">
              <w:rPr>
                <w:rFonts w:cs="Arial"/>
                <w:b/>
                <w:bCs/>
                <w:color w:val="000000"/>
                <w:sz w:val="20"/>
                <w:szCs w:val="20"/>
                <w:lang w:eastAsia="en-GB"/>
              </w:rPr>
              <w:t>Village</w:t>
            </w:r>
          </w:p>
        </w:tc>
        <w:tc>
          <w:tcPr>
            <w:tcW w:w="1078" w:type="pct"/>
            <w:tcBorders>
              <w:top w:val="single" w:sz="4" w:space="0" w:color="auto"/>
              <w:left w:val="nil"/>
              <w:bottom w:val="single" w:sz="4" w:space="0" w:color="auto"/>
              <w:right w:val="single" w:sz="4" w:space="0" w:color="auto"/>
            </w:tcBorders>
            <w:shd w:val="clear" w:color="auto" w:fill="FFFFFF" w:themeFill="background1"/>
          </w:tcPr>
          <w:p w14:paraId="16411038" w14:textId="77777777" w:rsidR="0013744E" w:rsidRDefault="0013744E" w:rsidP="00D93479">
            <w:pPr>
              <w:rPr>
                <w:rFonts w:cs="Arial"/>
                <w:b/>
                <w:bCs/>
                <w:color w:val="000000"/>
                <w:sz w:val="20"/>
                <w:szCs w:val="20"/>
                <w:lang w:eastAsia="en-GB"/>
              </w:rPr>
            </w:pPr>
          </w:p>
          <w:p w14:paraId="5917FFB8" w14:textId="77777777" w:rsidR="0013744E" w:rsidRPr="00E418BC" w:rsidRDefault="0013744E" w:rsidP="00D93479">
            <w:pPr>
              <w:rPr>
                <w:rFonts w:cs="Arial"/>
                <w:b/>
                <w:bCs/>
                <w:color w:val="000000"/>
                <w:sz w:val="20"/>
                <w:szCs w:val="20"/>
                <w:lang w:eastAsia="en-GB"/>
              </w:rPr>
            </w:pPr>
            <w:r>
              <w:rPr>
                <w:rFonts w:cs="Arial"/>
                <w:b/>
                <w:bCs/>
                <w:color w:val="000000"/>
                <w:sz w:val="20"/>
                <w:szCs w:val="20"/>
                <w:lang w:eastAsia="en-GB"/>
              </w:rPr>
              <w:t>Lot ID</w:t>
            </w:r>
          </w:p>
        </w:tc>
      </w:tr>
      <w:tr w:rsidR="0013744E" w:rsidRPr="00733BE2" w14:paraId="26968DD4" w14:textId="77777777" w:rsidTr="00D93479">
        <w:trPr>
          <w:trHeight w:val="393"/>
        </w:trPr>
        <w:tc>
          <w:tcPr>
            <w:tcW w:w="373" w:type="pct"/>
            <w:vMerge w:val="restart"/>
            <w:tcBorders>
              <w:top w:val="nil"/>
              <w:left w:val="single" w:sz="4" w:space="0" w:color="auto"/>
              <w:right w:val="single" w:sz="4" w:space="0" w:color="auto"/>
            </w:tcBorders>
          </w:tcPr>
          <w:p w14:paraId="692B8DE0" w14:textId="77777777" w:rsidR="0013744E" w:rsidRPr="00733BE2" w:rsidRDefault="0013744E" w:rsidP="00D93479">
            <w:pPr>
              <w:rPr>
                <w:rFonts w:cs="Arial"/>
                <w:color w:val="000000"/>
                <w:sz w:val="20"/>
                <w:szCs w:val="20"/>
                <w:lang w:eastAsia="en-GB"/>
              </w:rPr>
            </w:pPr>
            <w:r w:rsidRPr="00733BE2">
              <w:rPr>
                <w:rFonts w:cs="Arial"/>
                <w:color w:val="000000"/>
                <w:sz w:val="20"/>
                <w:szCs w:val="20"/>
                <w:lang w:eastAsia="en-GB"/>
              </w:rPr>
              <w:lastRenderedPageBreak/>
              <w:t>1</w:t>
            </w:r>
          </w:p>
        </w:tc>
        <w:tc>
          <w:tcPr>
            <w:tcW w:w="1034" w:type="pct"/>
            <w:vMerge w:val="restart"/>
            <w:tcBorders>
              <w:top w:val="nil"/>
              <w:left w:val="single" w:sz="4" w:space="0" w:color="auto"/>
              <w:right w:val="single" w:sz="4" w:space="0" w:color="auto"/>
            </w:tcBorders>
          </w:tcPr>
          <w:p w14:paraId="46EEC362" w14:textId="77777777" w:rsidR="0013744E" w:rsidRPr="00733BE2" w:rsidRDefault="0013744E" w:rsidP="00D93479">
            <w:pPr>
              <w:tabs>
                <w:tab w:val="left" w:pos="1257"/>
              </w:tabs>
              <w:rPr>
                <w:rFonts w:cs="Arial"/>
                <w:color w:val="000000"/>
                <w:sz w:val="20"/>
                <w:szCs w:val="20"/>
                <w:lang w:eastAsia="en-GB"/>
              </w:rPr>
            </w:pPr>
            <w:r w:rsidRPr="00733BE2">
              <w:rPr>
                <w:rFonts w:cs="Arial"/>
                <w:bCs/>
                <w:color w:val="000000" w:themeColor="text1"/>
                <w:sz w:val="20"/>
                <w:szCs w:val="20"/>
              </w:rPr>
              <w:t xml:space="preserve">Construction of Grain Stores and other </w:t>
            </w:r>
            <w:proofErr w:type="spellStart"/>
            <w:r w:rsidRPr="00733BE2">
              <w:rPr>
                <w:rFonts w:cs="Arial"/>
                <w:bCs/>
                <w:color w:val="000000" w:themeColor="text1"/>
                <w:sz w:val="20"/>
                <w:szCs w:val="20"/>
              </w:rPr>
              <w:t>Ancilliary</w:t>
            </w:r>
            <w:proofErr w:type="spellEnd"/>
            <w:r w:rsidRPr="00733BE2">
              <w:rPr>
                <w:rFonts w:cs="Arial"/>
                <w:bCs/>
                <w:color w:val="000000" w:themeColor="text1"/>
                <w:sz w:val="20"/>
                <w:szCs w:val="20"/>
              </w:rPr>
              <w:t xml:space="preserve"> Facilities in Kenema and </w:t>
            </w:r>
            <w:proofErr w:type="spellStart"/>
            <w:r w:rsidRPr="00733BE2">
              <w:rPr>
                <w:rFonts w:cs="Arial"/>
                <w:bCs/>
                <w:color w:val="000000" w:themeColor="text1"/>
                <w:sz w:val="20"/>
                <w:szCs w:val="20"/>
              </w:rPr>
              <w:t>Kono</w:t>
            </w:r>
            <w:proofErr w:type="spellEnd"/>
            <w:r w:rsidRPr="00733BE2">
              <w:rPr>
                <w:rFonts w:cs="Arial"/>
                <w:bCs/>
                <w:color w:val="000000" w:themeColor="text1"/>
                <w:sz w:val="20"/>
                <w:szCs w:val="20"/>
              </w:rPr>
              <w:t xml:space="preserve"> Districts</w:t>
            </w:r>
          </w:p>
        </w:tc>
        <w:tc>
          <w:tcPr>
            <w:tcW w:w="663" w:type="pct"/>
            <w:tcBorders>
              <w:top w:val="nil"/>
              <w:left w:val="single" w:sz="4" w:space="0" w:color="auto"/>
              <w:bottom w:val="single" w:sz="4" w:space="0" w:color="auto"/>
              <w:right w:val="single" w:sz="4" w:space="0" w:color="auto"/>
            </w:tcBorders>
            <w:shd w:val="clear" w:color="auto" w:fill="auto"/>
            <w:noWrap/>
            <w:vAlign w:val="center"/>
          </w:tcPr>
          <w:p w14:paraId="50CA6DDA" w14:textId="77777777" w:rsidR="0013744E" w:rsidRPr="00733BE2" w:rsidRDefault="0013744E" w:rsidP="00D93479">
            <w:pPr>
              <w:rPr>
                <w:rFonts w:cs="Arial"/>
                <w:color w:val="000000"/>
                <w:sz w:val="20"/>
                <w:szCs w:val="20"/>
                <w:lang w:eastAsia="en-GB"/>
              </w:rPr>
            </w:pPr>
            <w:r w:rsidRPr="00E418BC">
              <w:rPr>
                <w:rFonts w:cs="Arial"/>
                <w:color w:val="000000"/>
                <w:sz w:val="20"/>
                <w:szCs w:val="20"/>
                <w:lang w:eastAsia="en-GB"/>
              </w:rPr>
              <w:t>Kenema</w:t>
            </w:r>
          </w:p>
        </w:tc>
        <w:tc>
          <w:tcPr>
            <w:tcW w:w="690" w:type="pct"/>
            <w:tcBorders>
              <w:top w:val="nil"/>
              <w:left w:val="nil"/>
              <w:bottom w:val="single" w:sz="4" w:space="0" w:color="auto"/>
              <w:right w:val="single" w:sz="4" w:space="0" w:color="auto"/>
            </w:tcBorders>
            <w:shd w:val="clear" w:color="auto" w:fill="auto"/>
            <w:noWrap/>
            <w:vAlign w:val="center"/>
          </w:tcPr>
          <w:p w14:paraId="00E52994" w14:textId="77777777" w:rsidR="0013744E" w:rsidRPr="00733BE2" w:rsidRDefault="0013744E" w:rsidP="00D93479">
            <w:pPr>
              <w:rPr>
                <w:rFonts w:cs="Arial"/>
                <w:color w:val="000000"/>
                <w:sz w:val="20"/>
                <w:szCs w:val="20"/>
                <w:lang w:eastAsia="en-GB"/>
              </w:rPr>
            </w:pPr>
            <w:proofErr w:type="spellStart"/>
            <w:r w:rsidRPr="00E418BC">
              <w:rPr>
                <w:rFonts w:cs="Arial"/>
                <w:color w:val="000000"/>
                <w:sz w:val="20"/>
                <w:szCs w:val="20"/>
                <w:lang w:eastAsia="en-GB"/>
              </w:rPr>
              <w:t>Niawa</w:t>
            </w:r>
            <w:proofErr w:type="spellEnd"/>
          </w:p>
        </w:tc>
        <w:tc>
          <w:tcPr>
            <w:tcW w:w="1162" w:type="pct"/>
            <w:tcBorders>
              <w:top w:val="nil"/>
              <w:left w:val="nil"/>
              <w:bottom w:val="single" w:sz="4" w:space="0" w:color="auto"/>
              <w:right w:val="single" w:sz="4" w:space="0" w:color="auto"/>
            </w:tcBorders>
            <w:shd w:val="clear" w:color="000000" w:fill="FFFFFF"/>
            <w:noWrap/>
            <w:vAlign w:val="center"/>
          </w:tcPr>
          <w:p w14:paraId="7278BD06" w14:textId="77777777" w:rsidR="0013744E" w:rsidRPr="00733BE2" w:rsidRDefault="0013744E" w:rsidP="00D93479">
            <w:pPr>
              <w:rPr>
                <w:rFonts w:cs="Arial"/>
                <w:color w:val="000000"/>
                <w:sz w:val="20"/>
                <w:szCs w:val="20"/>
                <w:lang w:eastAsia="en-GB"/>
              </w:rPr>
            </w:pPr>
            <w:proofErr w:type="spellStart"/>
            <w:r w:rsidRPr="00E418BC">
              <w:rPr>
                <w:rFonts w:cs="Arial"/>
                <w:color w:val="000000"/>
                <w:sz w:val="20"/>
                <w:szCs w:val="20"/>
                <w:lang w:eastAsia="en-GB"/>
              </w:rPr>
              <w:t>Sendumie</w:t>
            </w:r>
            <w:proofErr w:type="spellEnd"/>
          </w:p>
        </w:tc>
        <w:tc>
          <w:tcPr>
            <w:tcW w:w="1078" w:type="pct"/>
            <w:vMerge w:val="restart"/>
            <w:tcBorders>
              <w:top w:val="nil"/>
              <w:left w:val="nil"/>
              <w:right w:val="single" w:sz="4" w:space="0" w:color="auto"/>
            </w:tcBorders>
            <w:shd w:val="clear" w:color="000000" w:fill="FFFFFF"/>
          </w:tcPr>
          <w:p w14:paraId="1CF87A1B" w14:textId="77777777" w:rsidR="0013744E" w:rsidRPr="00733BE2" w:rsidRDefault="0013744E" w:rsidP="00D93479">
            <w:pPr>
              <w:rPr>
                <w:rFonts w:cs="Arial"/>
                <w:sz w:val="20"/>
                <w:szCs w:val="20"/>
              </w:rPr>
            </w:pPr>
            <w:r w:rsidRPr="00733BE2">
              <w:rPr>
                <w:rFonts w:cs="Arial"/>
                <w:color w:val="212529"/>
                <w:sz w:val="20"/>
                <w:szCs w:val="20"/>
                <w:shd w:val="clear" w:color="auto" w:fill="FFFFFF"/>
              </w:rPr>
              <w:t>SLE-2000001544-0010-W-ICB</w:t>
            </w:r>
            <w:r>
              <w:rPr>
                <w:rFonts w:cs="Arial"/>
                <w:color w:val="212529"/>
                <w:sz w:val="20"/>
                <w:szCs w:val="20"/>
                <w:shd w:val="clear" w:color="auto" w:fill="FFFFFF"/>
              </w:rPr>
              <w:t>-A</w:t>
            </w:r>
          </w:p>
          <w:p w14:paraId="0371249F" w14:textId="77777777" w:rsidR="0013744E" w:rsidRPr="00E418BC" w:rsidRDefault="0013744E" w:rsidP="00D93479">
            <w:pPr>
              <w:rPr>
                <w:rFonts w:cs="Arial"/>
                <w:color w:val="000000"/>
                <w:sz w:val="20"/>
                <w:szCs w:val="20"/>
                <w:lang w:eastAsia="en-GB"/>
              </w:rPr>
            </w:pPr>
          </w:p>
        </w:tc>
      </w:tr>
      <w:tr w:rsidR="0013744E" w:rsidRPr="00733BE2" w14:paraId="72FE81E9" w14:textId="77777777" w:rsidTr="00D93479">
        <w:trPr>
          <w:trHeight w:val="270"/>
        </w:trPr>
        <w:tc>
          <w:tcPr>
            <w:tcW w:w="373" w:type="pct"/>
            <w:vMerge/>
            <w:tcBorders>
              <w:left w:val="single" w:sz="4" w:space="0" w:color="auto"/>
              <w:right w:val="single" w:sz="4" w:space="0" w:color="auto"/>
            </w:tcBorders>
          </w:tcPr>
          <w:p w14:paraId="78CBBBFA" w14:textId="77777777" w:rsidR="0013744E" w:rsidRPr="00733BE2" w:rsidRDefault="0013744E" w:rsidP="00D93479">
            <w:pPr>
              <w:rPr>
                <w:rFonts w:cs="Arial"/>
                <w:color w:val="000000"/>
                <w:sz w:val="20"/>
                <w:szCs w:val="20"/>
                <w:lang w:eastAsia="en-GB"/>
              </w:rPr>
            </w:pPr>
          </w:p>
        </w:tc>
        <w:tc>
          <w:tcPr>
            <w:tcW w:w="1034" w:type="pct"/>
            <w:vMerge/>
            <w:tcBorders>
              <w:left w:val="single" w:sz="4" w:space="0" w:color="auto"/>
              <w:right w:val="single" w:sz="4" w:space="0" w:color="auto"/>
            </w:tcBorders>
          </w:tcPr>
          <w:p w14:paraId="3AF76E57" w14:textId="77777777" w:rsidR="0013744E" w:rsidRPr="00E418BC" w:rsidRDefault="0013744E" w:rsidP="00D93479">
            <w:pPr>
              <w:rPr>
                <w:rFonts w:cs="Arial"/>
                <w:color w:val="000000"/>
                <w:sz w:val="20"/>
                <w:szCs w:val="20"/>
                <w:lang w:eastAsia="en-GB"/>
              </w:rPr>
            </w:pPr>
          </w:p>
        </w:tc>
        <w:tc>
          <w:tcPr>
            <w:tcW w:w="663" w:type="pct"/>
            <w:tcBorders>
              <w:top w:val="nil"/>
              <w:left w:val="single" w:sz="4" w:space="0" w:color="auto"/>
              <w:bottom w:val="single" w:sz="4" w:space="0" w:color="auto"/>
              <w:right w:val="single" w:sz="4" w:space="0" w:color="auto"/>
            </w:tcBorders>
            <w:shd w:val="clear" w:color="auto" w:fill="auto"/>
            <w:noWrap/>
            <w:vAlign w:val="center"/>
          </w:tcPr>
          <w:p w14:paraId="4150D7A5" w14:textId="77777777" w:rsidR="0013744E" w:rsidRPr="00733BE2" w:rsidRDefault="0013744E" w:rsidP="00D93479">
            <w:pPr>
              <w:rPr>
                <w:rFonts w:cs="Arial"/>
                <w:color w:val="000000"/>
                <w:sz w:val="20"/>
                <w:szCs w:val="20"/>
                <w:lang w:eastAsia="en-GB"/>
              </w:rPr>
            </w:pPr>
            <w:r w:rsidRPr="00E418BC">
              <w:rPr>
                <w:rFonts w:cs="Arial"/>
                <w:color w:val="000000"/>
                <w:sz w:val="20"/>
                <w:szCs w:val="20"/>
                <w:lang w:eastAsia="en-GB"/>
              </w:rPr>
              <w:t>Kenema</w:t>
            </w:r>
          </w:p>
        </w:tc>
        <w:tc>
          <w:tcPr>
            <w:tcW w:w="690" w:type="pct"/>
            <w:tcBorders>
              <w:top w:val="nil"/>
              <w:left w:val="nil"/>
              <w:bottom w:val="single" w:sz="4" w:space="0" w:color="auto"/>
              <w:right w:val="single" w:sz="4" w:space="0" w:color="auto"/>
            </w:tcBorders>
            <w:shd w:val="clear" w:color="auto" w:fill="auto"/>
            <w:noWrap/>
            <w:vAlign w:val="center"/>
          </w:tcPr>
          <w:p w14:paraId="556DBF30" w14:textId="77777777" w:rsidR="0013744E" w:rsidRPr="00733BE2" w:rsidRDefault="0013744E" w:rsidP="00D93479">
            <w:pPr>
              <w:rPr>
                <w:rFonts w:cs="Arial"/>
                <w:color w:val="000000"/>
                <w:sz w:val="20"/>
                <w:szCs w:val="20"/>
                <w:lang w:eastAsia="en-GB"/>
              </w:rPr>
            </w:pPr>
            <w:proofErr w:type="spellStart"/>
            <w:r w:rsidRPr="00E418BC">
              <w:rPr>
                <w:rFonts w:cs="Arial"/>
                <w:color w:val="000000"/>
                <w:sz w:val="20"/>
                <w:szCs w:val="20"/>
                <w:lang w:eastAsia="en-GB"/>
              </w:rPr>
              <w:t>Nongowa</w:t>
            </w:r>
            <w:proofErr w:type="spellEnd"/>
          </w:p>
        </w:tc>
        <w:tc>
          <w:tcPr>
            <w:tcW w:w="1162" w:type="pct"/>
            <w:tcBorders>
              <w:top w:val="nil"/>
              <w:left w:val="nil"/>
              <w:bottom w:val="single" w:sz="4" w:space="0" w:color="auto"/>
              <w:right w:val="single" w:sz="4" w:space="0" w:color="auto"/>
            </w:tcBorders>
            <w:shd w:val="clear" w:color="000000" w:fill="FFFFFF"/>
            <w:noWrap/>
            <w:vAlign w:val="center"/>
          </w:tcPr>
          <w:p w14:paraId="6E4C8401" w14:textId="77777777" w:rsidR="0013744E" w:rsidRPr="00733BE2" w:rsidRDefault="0013744E" w:rsidP="00D93479">
            <w:pPr>
              <w:rPr>
                <w:rFonts w:cs="Arial"/>
                <w:color w:val="000000"/>
                <w:sz w:val="20"/>
                <w:szCs w:val="20"/>
                <w:lang w:eastAsia="en-GB"/>
              </w:rPr>
            </w:pPr>
            <w:r w:rsidRPr="00E418BC">
              <w:rPr>
                <w:rFonts w:cs="Arial"/>
                <w:color w:val="000000"/>
                <w:sz w:val="20"/>
                <w:szCs w:val="20"/>
                <w:lang w:eastAsia="en-GB"/>
              </w:rPr>
              <w:t>Burma iii</w:t>
            </w:r>
          </w:p>
        </w:tc>
        <w:tc>
          <w:tcPr>
            <w:tcW w:w="1078" w:type="pct"/>
            <w:vMerge/>
            <w:tcBorders>
              <w:left w:val="nil"/>
              <w:right w:val="single" w:sz="4" w:space="0" w:color="auto"/>
            </w:tcBorders>
            <w:shd w:val="clear" w:color="000000" w:fill="FFFFFF"/>
          </w:tcPr>
          <w:p w14:paraId="087105F7" w14:textId="77777777" w:rsidR="0013744E" w:rsidRPr="00E418BC" w:rsidRDefault="0013744E" w:rsidP="00D93479">
            <w:pPr>
              <w:rPr>
                <w:rFonts w:cs="Arial"/>
                <w:color w:val="000000"/>
                <w:sz w:val="20"/>
                <w:szCs w:val="20"/>
                <w:lang w:eastAsia="en-GB"/>
              </w:rPr>
            </w:pPr>
          </w:p>
        </w:tc>
      </w:tr>
      <w:tr w:rsidR="0013744E" w:rsidRPr="00733BE2" w14:paraId="5C017D06" w14:textId="77777777" w:rsidTr="00D93479">
        <w:trPr>
          <w:trHeight w:val="262"/>
        </w:trPr>
        <w:tc>
          <w:tcPr>
            <w:tcW w:w="373" w:type="pct"/>
            <w:vMerge/>
            <w:tcBorders>
              <w:left w:val="single" w:sz="4" w:space="0" w:color="auto"/>
              <w:right w:val="single" w:sz="4" w:space="0" w:color="auto"/>
            </w:tcBorders>
          </w:tcPr>
          <w:p w14:paraId="28CAB5CA" w14:textId="77777777" w:rsidR="0013744E" w:rsidRPr="00733BE2" w:rsidRDefault="0013744E" w:rsidP="00D93479">
            <w:pPr>
              <w:rPr>
                <w:rFonts w:cs="Arial"/>
                <w:color w:val="000000"/>
                <w:sz w:val="20"/>
                <w:szCs w:val="20"/>
                <w:lang w:eastAsia="en-GB"/>
              </w:rPr>
            </w:pPr>
          </w:p>
        </w:tc>
        <w:tc>
          <w:tcPr>
            <w:tcW w:w="1034" w:type="pct"/>
            <w:vMerge/>
            <w:tcBorders>
              <w:left w:val="single" w:sz="4" w:space="0" w:color="auto"/>
              <w:right w:val="single" w:sz="4" w:space="0" w:color="auto"/>
            </w:tcBorders>
          </w:tcPr>
          <w:p w14:paraId="03ACE0D3" w14:textId="77777777" w:rsidR="0013744E" w:rsidRPr="00E418BC" w:rsidRDefault="0013744E" w:rsidP="00D93479">
            <w:pPr>
              <w:rPr>
                <w:rFonts w:cs="Arial"/>
                <w:color w:val="000000"/>
                <w:sz w:val="20"/>
                <w:szCs w:val="20"/>
                <w:lang w:eastAsia="en-GB"/>
              </w:rPr>
            </w:pPr>
          </w:p>
        </w:tc>
        <w:tc>
          <w:tcPr>
            <w:tcW w:w="663" w:type="pct"/>
            <w:tcBorders>
              <w:top w:val="nil"/>
              <w:left w:val="single" w:sz="4" w:space="0" w:color="auto"/>
              <w:bottom w:val="single" w:sz="4" w:space="0" w:color="auto"/>
              <w:right w:val="single" w:sz="4" w:space="0" w:color="auto"/>
            </w:tcBorders>
            <w:shd w:val="clear" w:color="auto" w:fill="auto"/>
            <w:noWrap/>
            <w:vAlign w:val="center"/>
          </w:tcPr>
          <w:p w14:paraId="1A39BB59" w14:textId="77777777" w:rsidR="0013744E" w:rsidRPr="00733BE2" w:rsidRDefault="0013744E" w:rsidP="00D93479">
            <w:pPr>
              <w:rPr>
                <w:rFonts w:cs="Arial"/>
                <w:color w:val="000000"/>
                <w:sz w:val="20"/>
                <w:szCs w:val="20"/>
                <w:lang w:eastAsia="en-GB"/>
              </w:rPr>
            </w:pPr>
            <w:r w:rsidRPr="00E418BC">
              <w:rPr>
                <w:rFonts w:cs="Arial"/>
                <w:color w:val="000000"/>
                <w:sz w:val="20"/>
                <w:szCs w:val="20"/>
                <w:lang w:eastAsia="en-GB"/>
              </w:rPr>
              <w:t>Kenema</w:t>
            </w:r>
          </w:p>
        </w:tc>
        <w:tc>
          <w:tcPr>
            <w:tcW w:w="690" w:type="pct"/>
            <w:tcBorders>
              <w:top w:val="nil"/>
              <w:left w:val="nil"/>
              <w:bottom w:val="single" w:sz="4" w:space="0" w:color="auto"/>
              <w:right w:val="single" w:sz="4" w:space="0" w:color="auto"/>
            </w:tcBorders>
            <w:shd w:val="clear" w:color="auto" w:fill="auto"/>
            <w:noWrap/>
            <w:vAlign w:val="center"/>
          </w:tcPr>
          <w:p w14:paraId="33D4FDC1" w14:textId="77777777" w:rsidR="0013744E" w:rsidRPr="00733BE2" w:rsidRDefault="0013744E" w:rsidP="00D93479">
            <w:pPr>
              <w:rPr>
                <w:rFonts w:cs="Arial"/>
                <w:color w:val="000000"/>
                <w:sz w:val="20"/>
                <w:szCs w:val="20"/>
                <w:lang w:eastAsia="en-GB"/>
              </w:rPr>
            </w:pPr>
            <w:proofErr w:type="spellStart"/>
            <w:r w:rsidRPr="00E418BC">
              <w:rPr>
                <w:rFonts w:cs="Arial"/>
                <w:color w:val="000000"/>
                <w:sz w:val="20"/>
                <w:szCs w:val="20"/>
                <w:lang w:eastAsia="en-GB"/>
              </w:rPr>
              <w:t>Nongowa</w:t>
            </w:r>
            <w:proofErr w:type="spellEnd"/>
          </w:p>
        </w:tc>
        <w:tc>
          <w:tcPr>
            <w:tcW w:w="1162" w:type="pct"/>
            <w:tcBorders>
              <w:top w:val="nil"/>
              <w:left w:val="nil"/>
              <w:bottom w:val="single" w:sz="4" w:space="0" w:color="auto"/>
              <w:right w:val="single" w:sz="4" w:space="0" w:color="auto"/>
            </w:tcBorders>
            <w:shd w:val="clear" w:color="000000" w:fill="FFFFFF"/>
            <w:noWrap/>
            <w:vAlign w:val="center"/>
          </w:tcPr>
          <w:p w14:paraId="0D17A657" w14:textId="77777777" w:rsidR="0013744E" w:rsidRPr="00733BE2" w:rsidRDefault="0013744E" w:rsidP="00D93479">
            <w:pPr>
              <w:rPr>
                <w:rFonts w:cs="Arial"/>
                <w:color w:val="000000"/>
                <w:sz w:val="20"/>
                <w:szCs w:val="20"/>
                <w:lang w:eastAsia="en-GB"/>
              </w:rPr>
            </w:pPr>
            <w:proofErr w:type="spellStart"/>
            <w:r w:rsidRPr="00E418BC">
              <w:rPr>
                <w:rFonts w:cs="Arial"/>
                <w:color w:val="000000"/>
                <w:sz w:val="20"/>
                <w:szCs w:val="20"/>
                <w:lang w:eastAsia="en-GB"/>
              </w:rPr>
              <w:t>Kambuwabu</w:t>
            </w:r>
            <w:proofErr w:type="spellEnd"/>
          </w:p>
        </w:tc>
        <w:tc>
          <w:tcPr>
            <w:tcW w:w="1078" w:type="pct"/>
            <w:vMerge/>
            <w:tcBorders>
              <w:left w:val="nil"/>
              <w:right w:val="single" w:sz="4" w:space="0" w:color="auto"/>
            </w:tcBorders>
            <w:shd w:val="clear" w:color="000000" w:fill="FFFFFF"/>
          </w:tcPr>
          <w:p w14:paraId="5F55072F" w14:textId="77777777" w:rsidR="0013744E" w:rsidRPr="00E418BC" w:rsidRDefault="0013744E" w:rsidP="00D93479">
            <w:pPr>
              <w:rPr>
                <w:rFonts w:cs="Arial"/>
                <w:color w:val="000000"/>
                <w:sz w:val="20"/>
                <w:szCs w:val="20"/>
                <w:lang w:eastAsia="en-GB"/>
              </w:rPr>
            </w:pPr>
          </w:p>
        </w:tc>
      </w:tr>
      <w:tr w:rsidR="0013744E" w:rsidRPr="00733BE2" w14:paraId="164EC726" w14:textId="77777777" w:rsidTr="00D93479">
        <w:trPr>
          <w:trHeight w:val="113"/>
        </w:trPr>
        <w:tc>
          <w:tcPr>
            <w:tcW w:w="373" w:type="pct"/>
            <w:vMerge/>
            <w:tcBorders>
              <w:left w:val="single" w:sz="4" w:space="0" w:color="auto"/>
              <w:right w:val="single" w:sz="4" w:space="0" w:color="auto"/>
            </w:tcBorders>
          </w:tcPr>
          <w:p w14:paraId="40263F0C" w14:textId="77777777" w:rsidR="0013744E" w:rsidRPr="00733BE2" w:rsidRDefault="0013744E" w:rsidP="00D93479">
            <w:pPr>
              <w:rPr>
                <w:rFonts w:cs="Arial"/>
                <w:color w:val="000000"/>
                <w:sz w:val="20"/>
                <w:szCs w:val="20"/>
                <w:lang w:eastAsia="en-GB"/>
              </w:rPr>
            </w:pPr>
          </w:p>
        </w:tc>
        <w:tc>
          <w:tcPr>
            <w:tcW w:w="1034" w:type="pct"/>
            <w:vMerge/>
            <w:tcBorders>
              <w:left w:val="single" w:sz="4" w:space="0" w:color="auto"/>
              <w:right w:val="single" w:sz="4" w:space="0" w:color="auto"/>
            </w:tcBorders>
          </w:tcPr>
          <w:p w14:paraId="164D9078" w14:textId="77777777" w:rsidR="0013744E" w:rsidRPr="00E418BC" w:rsidRDefault="0013744E" w:rsidP="00D93479">
            <w:pPr>
              <w:rPr>
                <w:rFonts w:cs="Arial"/>
                <w:color w:val="000000"/>
                <w:sz w:val="20"/>
                <w:szCs w:val="20"/>
                <w:lang w:eastAsia="en-GB"/>
              </w:rPr>
            </w:pPr>
          </w:p>
        </w:tc>
        <w:tc>
          <w:tcPr>
            <w:tcW w:w="663" w:type="pct"/>
            <w:tcBorders>
              <w:top w:val="nil"/>
              <w:left w:val="single" w:sz="4" w:space="0" w:color="auto"/>
              <w:bottom w:val="single" w:sz="4" w:space="0" w:color="auto"/>
              <w:right w:val="single" w:sz="4" w:space="0" w:color="auto"/>
            </w:tcBorders>
            <w:shd w:val="clear" w:color="auto" w:fill="auto"/>
            <w:noWrap/>
            <w:vAlign w:val="center"/>
          </w:tcPr>
          <w:p w14:paraId="38AC0EA8" w14:textId="77777777" w:rsidR="0013744E" w:rsidRPr="00733BE2" w:rsidRDefault="0013744E" w:rsidP="00D93479">
            <w:pPr>
              <w:rPr>
                <w:rFonts w:cs="Arial"/>
                <w:color w:val="000000"/>
                <w:sz w:val="20"/>
                <w:szCs w:val="20"/>
                <w:lang w:eastAsia="en-GB"/>
              </w:rPr>
            </w:pPr>
            <w:r w:rsidRPr="00E418BC">
              <w:rPr>
                <w:rFonts w:cs="Arial"/>
                <w:color w:val="000000"/>
                <w:sz w:val="20"/>
                <w:szCs w:val="20"/>
                <w:lang w:eastAsia="en-GB"/>
              </w:rPr>
              <w:t>Kenema</w:t>
            </w:r>
          </w:p>
        </w:tc>
        <w:tc>
          <w:tcPr>
            <w:tcW w:w="690" w:type="pct"/>
            <w:tcBorders>
              <w:top w:val="nil"/>
              <w:left w:val="nil"/>
              <w:bottom w:val="single" w:sz="4" w:space="0" w:color="auto"/>
              <w:right w:val="single" w:sz="4" w:space="0" w:color="auto"/>
            </w:tcBorders>
            <w:shd w:val="clear" w:color="auto" w:fill="auto"/>
            <w:noWrap/>
            <w:vAlign w:val="center"/>
          </w:tcPr>
          <w:p w14:paraId="3BBB0C50" w14:textId="77777777" w:rsidR="0013744E" w:rsidRPr="00733BE2" w:rsidRDefault="0013744E" w:rsidP="00D93479">
            <w:pPr>
              <w:rPr>
                <w:rFonts w:cs="Arial"/>
                <w:color w:val="000000"/>
                <w:sz w:val="20"/>
                <w:szCs w:val="20"/>
                <w:lang w:eastAsia="en-GB"/>
              </w:rPr>
            </w:pPr>
            <w:proofErr w:type="spellStart"/>
            <w:r w:rsidRPr="00E418BC">
              <w:rPr>
                <w:rFonts w:cs="Arial"/>
                <w:color w:val="000000"/>
                <w:sz w:val="20"/>
                <w:szCs w:val="20"/>
                <w:lang w:eastAsia="en-GB"/>
              </w:rPr>
              <w:t>Nongowa</w:t>
            </w:r>
            <w:proofErr w:type="spellEnd"/>
          </w:p>
        </w:tc>
        <w:tc>
          <w:tcPr>
            <w:tcW w:w="1162" w:type="pct"/>
            <w:tcBorders>
              <w:top w:val="nil"/>
              <w:left w:val="nil"/>
              <w:bottom w:val="single" w:sz="4" w:space="0" w:color="auto"/>
              <w:right w:val="single" w:sz="4" w:space="0" w:color="auto"/>
            </w:tcBorders>
            <w:shd w:val="clear" w:color="000000" w:fill="FFFFFF"/>
            <w:noWrap/>
            <w:vAlign w:val="center"/>
          </w:tcPr>
          <w:p w14:paraId="11D42545" w14:textId="77777777" w:rsidR="0013744E" w:rsidRPr="00733BE2" w:rsidRDefault="0013744E" w:rsidP="00D93479">
            <w:pPr>
              <w:rPr>
                <w:rFonts w:cs="Arial"/>
                <w:color w:val="000000"/>
                <w:sz w:val="20"/>
                <w:szCs w:val="20"/>
                <w:lang w:eastAsia="en-GB"/>
              </w:rPr>
            </w:pPr>
            <w:proofErr w:type="spellStart"/>
            <w:r w:rsidRPr="00E418BC">
              <w:rPr>
                <w:rFonts w:cs="Arial"/>
                <w:color w:val="000000"/>
                <w:sz w:val="20"/>
                <w:szCs w:val="20"/>
                <w:lang w:eastAsia="en-GB"/>
              </w:rPr>
              <w:t>Foindu</w:t>
            </w:r>
            <w:proofErr w:type="spellEnd"/>
          </w:p>
        </w:tc>
        <w:tc>
          <w:tcPr>
            <w:tcW w:w="1078" w:type="pct"/>
            <w:vMerge/>
            <w:tcBorders>
              <w:left w:val="nil"/>
              <w:right w:val="single" w:sz="4" w:space="0" w:color="auto"/>
            </w:tcBorders>
            <w:shd w:val="clear" w:color="000000" w:fill="FFFFFF"/>
          </w:tcPr>
          <w:p w14:paraId="12A67121" w14:textId="77777777" w:rsidR="0013744E" w:rsidRPr="00E418BC" w:rsidRDefault="0013744E" w:rsidP="00D93479">
            <w:pPr>
              <w:rPr>
                <w:rFonts w:cs="Arial"/>
                <w:color w:val="000000"/>
                <w:sz w:val="20"/>
                <w:szCs w:val="20"/>
                <w:lang w:eastAsia="en-GB"/>
              </w:rPr>
            </w:pPr>
          </w:p>
        </w:tc>
      </w:tr>
      <w:tr w:rsidR="0013744E" w:rsidRPr="00733BE2" w14:paraId="1D2462D6" w14:textId="77777777" w:rsidTr="00D93479">
        <w:trPr>
          <w:trHeight w:val="51"/>
        </w:trPr>
        <w:tc>
          <w:tcPr>
            <w:tcW w:w="373" w:type="pct"/>
            <w:vMerge/>
            <w:tcBorders>
              <w:left w:val="single" w:sz="4" w:space="0" w:color="auto"/>
              <w:right w:val="single" w:sz="4" w:space="0" w:color="auto"/>
            </w:tcBorders>
          </w:tcPr>
          <w:p w14:paraId="673AAD35" w14:textId="77777777" w:rsidR="0013744E" w:rsidRPr="00733BE2" w:rsidRDefault="0013744E" w:rsidP="00D93479">
            <w:pPr>
              <w:rPr>
                <w:rFonts w:cs="Arial"/>
                <w:color w:val="000000"/>
                <w:sz w:val="20"/>
                <w:szCs w:val="20"/>
                <w:lang w:eastAsia="en-GB"/>
              </w:rPr>
            </w:pPr>
          </w:p>
        </w:tc>
        <w:tc>
          <w:tcPr>
            <w:tcW w:w="1034" w:type="pct"/>
            <w:vMerge/>
            <w:tcBorders>
              <w:left w:val="single" w:sz="4" w:space="0" w:color="auto"/>
              <w:right w:val="single" w:sz="4" w:space="0" w:color="auto"/>
            </w:tcBorders>
          </w:tcPr>
          <w:p w14:paraId="5113B121" w14:textId="77777777" w:rsidR="0013744E" w:rsidRPr="00E418BC" w:rsidRDefault="0013744E" w:rsidP="00D93479">
            <w:pPr>
              <w:rPr>
                <w:rFonts w:cs="Arial"/>
                <w:color w:val="000000"/>
                <w:sz w:val="20"/>
                <w:szCs w:val="20"/>
                <w:lang w:eastAsia="en-GB"/>
              </w:rPr>
            </w:pPr>
          </w:p>
        </w:tc>
        <w:tc>
          <w:tcPr>
            <w:tcW w:w="663" w:type="pct"/>
            <w:tcBorders>
              <w:top w:val="nil"/>
              <w:left w:val="single" w:sz="4" w:space="0" w:color="auto"/>
              <w:bottom w:val="single" w:sz="4" w:space="0" w:color="auto"/>
              <w:right w:val="single" w:sz="4" w:space="0" w:color="auto"/>
            </w:tcBorders>
            <w:shd w:val="clear" w:color="auto" w:fill="auto"/>
            <w:noWrap/>
            <w:vAlign w:val="center"/>
          </w:tcPr>
          <w:p w14:paraId="7B7F27E2" w14:textId="77777777" w:rsidR="0013744E" w:rsidRPr="00733BE2" w:rsidRDefault="0013744E" w:rsidP="00D93479">
            <w:pPr>
              <w:rPr>
                <w:rFonts w:cs="Arial"/>
                <w:color w:val="000000"/>
                <w:sz w:val="20"/>
                <w:szCs w:val="20"/>
                <w:lang w:eastAsia="en-GB"/>
              </w:rPr>
            </w:pPr>
            <w:proofErr w:type="spellStart"/>
            <w:r w:rsidRPr="00E418BC">
              <w:rPr>
                <w:rFonts w:cs="Arial"/>
                <w:color w:val="000000"/>
                <w:sz w:val="20"/>
                <w:szCs w:val="20"/>
                <w:lang w:eastAsia="en-GB"/>
              </w:rPr>
              <w:t>Kono</w:t>
            </w:r>
            <w:proofErr w:type="spellEnd"/>
          </w:p>
        </w:tc>
        <w:tc>
          <w:tcPr>
            <w:tcW w:w="690" w:type="pct"/>
            <w:tcBorders>
              <w:top w:val="nil"/>
              <w:left w:val="nil"/>
              <w:bottom w:val="single" w:sz="4" w:space="0" w:color="auto"/>
              <w:right w:val="single" w:sz="4" w:space="0" w:color="auto"/>
            </w:tcBorders>
            <w:shd w:val="clear" w:color="auto" w:fill="auto"/>
            <w:noWrap/>
            <w:vAlign w:val="center"/>
          </w:tcPr>
          <w:p w14:paraId="582A14B1" w14:textId="77777777" w:rsidR="0013744E" w:rsidRPr="00733BE2" w:rsidRDefault="0013744E" w:rsidP="00D93479">
            <w:pPr>
              <w:rPr>
                <w:rFonts w:cs="Arial"/>
                <w:color w:val="000000"/>
                <w:sz w:val="20"/>
                <w:szCs w:val="20"/>
                <w:lang w:eastAsia="en-GB"/>
              </w:rPr>
            </w:pPr>
            <w:proofErr w:type="spellStart"/>
            <w:r w:rsidRPr="00E418BC">
              <w:rPr>
                <w:rFonts w:cs="Arial"/>
                <w:color w:val="000000"/>
                <w:sz w:val="20"/>
                <w:szCs w:val="20"/>
                <w:lang w:eastAsia="en-GB"/>
              </w:rPr>
              <w:t>Tankoro</w:t>
            </w:r>
            <w:proofErr w:type="spellEnd"/>
          </w:p>
        </w:tc>
        <w:tc>
          <w:tcPr>
            <w:tcW w:w="1162" w:type="pct"/>
            <w:tcBorders>
              <w:top w:val="nil"/>
              <w:left w:val="nil"/>
              <w:bottom w:val="single" w:sz="4" w:space="0" w:color="auto"/>
              <w:right w:val="single" w:sz="4" w:space="0" w:color="auto"/>
            </w:tcBorders>
            <w:shd w:val="clear" w:color="000000" w:fill="FFFFFF"/>
            <w:noWrap/>
            <w:vAlign w:val="center"/>
          </w:tcPr>
          <w:p w14:paraId="6168B36C" w14:textId="77777777" w:rsidR="0013744E" w:rsidRPr="00733BE2" w:rsidRDefault="0013744E" w:rsidP="00D93479">
            <w:pPr>
              <w:rPr>
                <w:rFonts w:cs="Arial"/>
                <w:color w:val="000000"/>
                <w:sz w:val="20"/>
                <w:szCs w:val="20"/>
                <w:lang w:eastAsia="en-GB"/>
              </w:rPr>
            </w:pPr>
            <w:proofErr w:type="spellStart"/>
            <w:r w:rsidRPr="00E418BC">
              <w:rPr>
                <w:rFonts w:cs="Arial"/>
                <w:color w:val="000000"/>
                <w:sz w:val="20"/>
                <w:szCs w:val="20"/>
                <w:lang w:eastAsia="en-GB"/>
              </w:rPr>
              <w:t>Tongoro</w:t>
            </w:r>
            <w:proofErr w:type="spellEnd"/>
          </w:p>
        </w:tc>
        <w:tc>
          <w:tcPr>
            <w:tcW w:w="1078" w:type="pct"/>
            <w:vMerge/>
            <w:tcBorders>
              <w:left w:val="nil"/>
              <w:right w:val="single" w:sz="4" w:space="0" w:color="auto"/>
            </w:tcBorders>
            <w:shd w:val="clear" w:color="000000" w:fill="FFFFFF"/>
          </w:tcPr>
          <w:p w14:paraId="08B8305F" w14:textId="77777777" w:rsidR="0013744E" w:rsidRPr="00E418BC" w:rsidRDefault="0013744E" w:rsidP="00D93479">
            <w:pPr>
              <w:rPr>
                <w:rFonts w:cs="Arial"/>
                <w:color w:val="000000"/>
                <w:sz w:val="20"/>
                <w:szCs w:val="20"/>
                <w:lang w:eastAsia="en-GB"/>
              </w:rPr>
            </w:pPr>
          </w:p>
        </w:tc>
      </w:tr>
      <w:tr w:rsidR="0013744E" w:rsidRPr="00733BE2" w14:paraId="25F76BA5" w14:textId="77777777" w:rsidTr="00D93479">
        <w:trPr>
          <w:trHeight w:val="186"/>
        </w:trPr>
        <w:tc>
          <w:tcPr>
            <w:tcW w:w="373" w:type="pct"/>
            <w:vMerge/>
            <w:tcBorders>
              <w:left w:val="single" w:sz="4" w:space="0" w:color="auto"/>
              <w:right w:val="single" w:sz="4" w:space="0" w:color="auto"/>
            </w:tcBorders>
          </w:tcPr>
          <w:p w14:paraId="17F079AC" w14:textId="77777777" w:rsidR="0013744E" w:rsidRPr="00733BE2" w:rsidRDefault="0013744E" w:rsidP="00D93479">
            <w:pPr>
              <w:rPr>
                <w:rFonts w:cs="Arial"/>
                <w:color w:val="000000"/>
                <w:sz w:val="20"/>
                <w:szCs w:val="20"/>
                <w:lang w:eastAsia="en-GB"/>
              </w:rPr>
            </w:pPr>
          </w:p>
        </w:tc>
        <w:tc>
          <w:tcPr>
            <w:tcW w:w="1034" w:type="pct"/>
            <w:vMerge/>
            <w:tcBorders>
              <w:left w:val="single" w:sz="4" w:space="0" w:color="auto"/>
              <w:right w:val="single" w:sz="4" w:space="0" w:color="auto"/>
            </w:tcBorders>
          </w:tcPr>
          <w:p w14:paraId="7F786B5C" w14:textId="77777777" w:rsidR="0013744E" w:rsidRPr="00E418BC" w:rsidRDefault="0013744E" w:rsidP="00D93479">
            <w:pPr>
              <w:rPr>
                <w:rFonts w:cs="Arial"/>
                <w:color w:val="000000"/>
                <w:sz w:val="20"/>
                <w:szCs w:val="20"/>
                <w:lang w:eastAsia="en-GB"/>
              </w:rPr>
            </w:pPr>
          </w:p>
        </w:tc>
        <w:tc>
          <w:tcPr>
            <w:tcW w:w="663" w:type="pct"/>
            <w:tcBorders>
              <w:top w:val="nil"/>
              <w:left w:val="single" w:sz="4" w:space="0" w:color="auto"/>
              <w:bottom w:val="single" w:sz="4" w:space="0" w:color="auto"/>
              <w:right w:val="single" w:sz="4" w:space="0" w:color="auto"/>
            </w:tcBorders>
            <w:shd w:val="clear" w:color="auto" w:fill="auto"/>
            <w:noWrap/>
            <w:vAlign w:val="center"/>
          </w:tcPr>
          <w:p w14:paraId="49BBAB3F" w14:textId="77777777" w:rsidR="0013744E" w:rsidRPr="00733BE2" w:rsidRDefault="0013744E" w:rsidP="00D93479">
            <w:pPr>
              <w:rPr>
                <w:rFonts w:cs="Arial"/>
                <w:color w:val="000000"/>
                <w:sz w:val="20"/>
                <w:szCs w:val="20"/>
                <w:lang w:eastAsia="en-GB"/>
              </w:rPr>
            </w:pPr>
            <w:proofErr w:type="spellStart"/>
            <w:r w:rsidRPr="00E418BC">
              <w:rPr>
                <w:rFonts w:cs="Arial"/>
                <w:color w:val="000000"/>
                <w:sz w:val="20"/>
                <w:szCs w:val="20"/>
                <w:lang w:eastAsia="en-GB"/>
              </w:rPr>
              <w:t>Kono</w:t>
            </w:r>
            <w:proofErr w:type="spellEnd"/>
          </w:p>
        </w:tc>
        <w:tc>
          <w:tcPr>
            <w:tcW w:w="690" w:type="pct"/>
            <w:tcBorders>
              <w:top w:val="nil"/>
              <w:left w:val="nil"/>
              <w:bottom w:val="single" w:sz="4" w:space="0" w:color="auto"/>
              <w:right w:val="single" w:sz="4" w:space="0" w:color="auto"/>
            </w:tcBorders>
            <w:shd w:val="clear" w:color="auto" w:fill="auto"/>
            <w:noWrap/>
            <w:vAlign w:val="center"/>
          </w:tcPr>
          <w:p w14:paraId="3FA56F6C" w14:textId="77777777" w:rsidR="0013744E" w:rsidRPr="00733BE2" w:rsidRDefault="0013744E" w:rsidP="00D93479">
            <w:pPr>
              <w:rPr>
                <w:rFonts w:cs="Arial"/>
                <w:color w:val="000000"/>
                <w:sz w:val="20"/>
                <w:szCs w:val="20"/>
                <w:lang w:eastAsia="en-GB"/>
              </w:rPr>
            </w:pPr>
            <w:proofErr w:type="spellStart"/>
            <w:r w:rsidRPr="00E418BC">
              <w:rPr>
                <w:rFonts w:cs="Arial"/>
                <w:color w:val="000000"/>
                <w:sz w:val="20"/>
                <w:szCs w:val="20"/>
                <w:lang w:eastAsia="en-GB"/>
              </w:rPr>
              <w:t>Fiama</w:t>
            </w:r>
            <w:proofErr w:type="spellEnd"/>
          </w:p>
        </w:tc>
        <w:tc>
          <w:tcPr>
            <w:tcW w:w="1162" w:type="pct"/>
            <w:tcBorders>
              <w:top w:val="nil"/>
              <w:left w:val="nil"/>
              <w:bottom w:val="single" w:sz="4" w:space="0" w:color="auto"/>
              <w:right w:val="single" w:sz="4" w:space="0" w:color="auto"/>
            </w:tcBorders>
            <w:shd w:val="clear" w:color="000000" w:fill="FFFFFF"/>
            <w:noWrap/>
            <w:vAlign w:val="center"/>
          </w:tcPr>
          <w:p w14:paraId="48B04C6A" w14:textId="77777777" w:rsidR="0013744E" w:rsidRPr="00733BE2" w:rsidRDefault="0013744E" w:rsidP="00D93479">
            <w:pPr>
              <w:rPr>
                <w:rFonts w:cs="Arial"/>
                <w:color w:val="000000"/>
                <w:sz w:val="20"/>
                <w:szCs w:val="20"/>
                <w:lang w:eastAsia="en-GB"/>
              </w:rPr>
            </w:pPr>
            <w:proofErr w:type="spellStart"/>
            <w:r w:rsidRPr="00E418BC">
              <w:rPr>
                <w:rFonts w:cs="Arial"/>
                <w:color w:val="000000"/>
                <w:sz w:val="20"/>
                <w:szCs w:val="20"/>
                <w:lang w:eastAsia="en-GB"/>
              </w:rPr>
              <w:t>Moidema</w:t>
            </w:r>
            <w:proofErr w:type="spellEnd"/>
          </w:p>
        </w:tc>
        <w:tc>
          <w:tcPr>
            <w:tcW w:w="1078" w:type="pct"/>
            <w:vMerge/>
            <w:tcBorders>
              <w:left w:val="nil"/>
              <w:right w:val="single" w:sz="4" w:space="0" w:color="auto"/>
            </w:tcBorders>
            <w:shd w:val="clear" w:color="000000" w:fill="FFFFFF"/>
          </w:tcPr>
          <w:p w14:paraId="2E70519B" w14:textId="77777777" w:rsidR="0013744E" w:rsidRPr="00E418BC" w:rsidRDefault="0013744E" w:rsidP="00D93479">
            <w:pPr>
              <w:rPr>
                <w:rFonts w:cs="Arial"/>
                <w:color w:val="000000"/>
                <w:sz w:val="20"/>
                <w:szCs w:val="20"/>
                <w:lang w:eastAsia="en-GB"/>
              </w:rPr>
            </w:pPr>
          </w:p>
        </w:tc>
      </w:tr>
      <w:tr w:rsidR="0013744E" w:rsidRPr="00733BE2" w14:paraId="5A85A297" w14:textId="77777777" w:rsidTr="00D93479">
        <w:trPr>
          <w:trHeight w:val="63"/>
        </w:trPr>
        <w:tc>
          <w:tcPr>
            <w:tcW w:w="373" w:type="pct"/>
            <w:vMerge/>
            <w:tcBorders>
              <w:left w:val="single" w:sz="4" w:space="0" w:color="auto"/>
              <w:bottom w:val="single" w:sz="4" w:space="0" w:color="auto"/>
              <w:right w:val="single" w:sz="4" w:space="0" w:color="auto"/>
            </w:tcBorders>
          </w:tcPr>
          <w:p w14:paraId="1FE96598" w14:textId="77777777" w:rsidR="0013744E" w:rsidRPr="00733BE2" w:rsidRDefault="0013744E" w:rsidP="00D93479">
            <w:pPr>
              <w:rPr>
                <w:rFonts w:cs="Arial"/>
                <w:color w:val="000000"/>
                <w:sz w:val="20"/>
                <w:szCs w:val="20"/>
                <w:lang w:eastAsia="en-GB"/>
              </w:rPr>
            </w:pPr>
          </w:p>
        </w:tc>
        <w:tc>
          <w:tcPr>
            <w:tcW w:w="1034" w:type="pct"/>
            <w:tcBorders>
              <w:left w:val="single" w:sz="4" w:space="0" w:color="auto"/>
              <w:bottom w:val="single" w:sz="4" w:space="0" w:color="auto"/>
              <w:right w:val="single" w:sz="4" w:space="0" w:color="auto"/>
            </w:tcBorders>
          </w:tcPr>
          <w:p w14:paraId="57EB4B17" w14:textId="77777777" w:rsidR="0013744E" w:rsidRPr="00E418BC" w:rsidRDefault="0013744E" w:rsidP="00D93479">
            <w:pPr>
              <w:rPr>
                <w:rFonts w:cs="Arial"/>
                <w:color w:val="000000"/>
                <w:sz w:val="20"/>
                <w:szCs w:val="20"/>
                <w:lang w:eastAsia="en-GB"/>
              </w:rPr>
            </w:pPr>
          </w:p>
        </w:tc>
        <w:tc>
          <w:tcPr>
            <w:tcW w:w="663" w:type="pct"/>
            <w:tcBorders>
              <w:top w:val="nil"/>
              <w:left w:val="single" w:sz="4" w:space="0" w:color="auto"/>
              <w:bottom w:val="single" w:sz="4" w:space="0" w:color="auto"/>
              <w:right w:val="single" w:sz="4" w:space="0" w:color="auto"/>
            </w:tcBorders>
            <w:shd w:val="clear" w:color="auto" w:fill="auto"/>
            <w:noWrap/>
            <w:vAlign w:val="center"/>
          </w:tcPr>
          <w:p w14:paraId="78AC8725" w14:textId="77777777" w:rsidR="0013744E" w:rsidRPr="00733BE2" w:rsidRDefault="0013744E" w:rsidP="00D93479">
            <w:pPr>
              <w:rPr>
                <w:rFonts w:cs="Arial"/>
                <w:color w:val="000000"/>
                <w:sz w:val="20"/>
                <w:szCs w:val="20"/>
                <w:lang w:eastAsia="en-GB"/>
              </w:rPr>
            </w:pPr>
            <w:proofErr w:type="spellStart"/>
            <w:r w:rsidRPr="00E418BC">
              <w:rPr>
                <w:rFonts w:cs="Arial"/>
                <w:color w:val="000000"/>
                <w:sz w:val="20"/>
                <w:szCs w:val="20"/>
                <w:lang w:eastAsia="en-GB"/>
              </w:rPr>
              <w:t>Kono</w:t>
            </w:r>
            <w:proofErr w:type="spellEnd"/>
          </w:p>
        </w:tc>
        <w:tc>
          <w:tcPr>
            <w:tcW w:w="690" w:type="pct"/>
            <w:tcBorders>
              <w:top w:val="nil"/>
              <w:left w:val="nil"/>
              <w:bottom w:val="single" w:sz="4" w:space="0" w:color="auto"/>
              <w:right w:val="single" w:sz="4" w:space="0" w:color="auto"/>
            </w:tcBorders>
            <w:shd w:val="clear" w:color="auto" w:fill="auto"/>
            <w:noWrap/>
            <w:vAlign w:val="center"/>
          </w:tcPr>
          <w:p w14:paraId="0DC995D3" w14:textId="77777777" w:rsidR="0013744E" w:rsidRPr="00733BE2" w:rsidRDefault="0013744E" w:rsidP="00D93479">
            <w:pPr>
              <w:rPr>
                <w:rFonts w:cs="Arial"/>
                <w:color w:val="000000"/>
                <w:sz w:val="20"/>
                <w:szCs w:val="20"/>
                <w:lang w:eastAsia="en-GB"/>
              </w:rPr>
            </w:pPr>
            <w:proofErr w:type="spellStart"/>
            <w:r w:rsidRPr="00E418BC">
              <w:rPr>
                <w:rFonts w:cs="Arial"/>
                <w:color w:val="000000"/>
                <w:sz w:val="20"/>
                <w:szCs w:val="20"/>
                <w:lang w:eastAsia="en-GB"/>
              </w:rPr>
              <w:t>Fiama</w:t>
            </w:r>
            <w:proofErr w:type="spellEnd"/>
          </w:p>
        </w:tc>
        <w:tc>
          <w:tcPr>
            <w:tcW w:w="1162" w:type="pct"/>
            <w:tcBorders>
              <w:top w:val="nil"/>
              <w:left w:val="nil"/>
              <w:bottom w:val="single" w:sz="4" w:space="0" w:color="auto"/>
              <w:right w:val="single" w:sz="4" w:space="0" w:color="auto"/>
            </w:tcBorders>
            <w:shd w:val="clear" w:color="000000" w:fill="FFFFFF"/>
            <w:noWrap/>
            <w:vAlign w:val="center"/>
          </w:tcPr>
          <w:p w14:paraId="09856B0A" w14:textId="77777777" w:rsidR="0013744E" w:rsidRPr="00733BE2" w:rsidRDefault="0013744E" w:rsidP="00D93479">
            <w:pPr>
              <w:rPr>
                <w:rFonts w:cs="Arial"/>
                <w:color w:val="000000"/>
                <w:sz w:val="20"/>
                <w:szCs w:val="20"/>
                <w:lang w:eastAsia="en-GB"/>
              </w:rPr>
            </w:pPr>
            <w:proofErr w:type="spellStart"/>
            <w:r w:rsidRPr="00E418BC">
              <w:rPr>
                <w:rFonts w:cs="Arial"/>
                <w:color w:val="000000"/>
                <w:sz w:val="20"/>
                <w:szCs w:val="20"/>
                <w:lang w:eastAsia="en-GB"/>
              </w:rPr>
              <w:t>Yendu</w:t>
            </w:r>
            <w:proofErr w:type="spellEnd"/>
          </w:p>
        </w:tc>
        <w:tc>
          <w:tcPr>
            <w:tcW w:w="1078" w:type="pct"/>
            <w:vMerge/>
            <w:tcBorders>
              <w:left w:val="nil"/>
              <w:bottom w:val="single" w:sz="4" w:space="0" w:color="auto"/>
              <w:right w:val="single" w:sz="4" w:space="0" w:color="auto"/>
            </w:tcBorders>
            <w:shd w:val="clear" w:color="000000" w:fill="FFFFFF"/>
          </w:tcPr>
          <w:p w14:paraId="5E6818A0" w14:textId="77777777" w:rsidR="0013744E" w:rsidRPr="00E418BC" w:rsidRDefault="0013744E" w:rsidP="00D93479">
            <w:pPr>
              <w:rPr>
                <w:rFonts w:cs="Arial"/>
                <w:color w:val="000000"/>
                <w:sz w:val="20"/>
                <w:szCs w:val="20"/>
                <w:lang w:eastAsia="en-GB"/>
              </w:rPr>
            </w:pPr>
          </w:p>
        </w:tc>
      </w:tr>
      <w:tr w:rsidR="0013744E" w:rsidRPr="00733BE2" w14:paraId="1413E086" w14:textId="77777777" w:rsidTr="00D93479">
        <w:trPr>
          <w:trHeight w:val="51"/>
        </w:trPr>
        <w:tc>
          <w:tcPr>
            <w:tcW w:w="373" w:type="pct"/>
            <w:tcBorders>
              <w:top w:val="nil"/>
              <w:left w:val="single" w:sz="4" w:space="0" w:color="auto"/>
              <w:bottom w:val="single" w:sz="4" w:space="0" w:color="auto"/>
              <w:right w:val="single" w:sz="4" w:space="0" w:color="auto"/>
            </w:tcBorders>
            <w:shd w:val="clear" w:color="auto" w:fill="ED7D31" w:themeFill="accent2"/>
          </w:tcPr>
          <w:p w14:paraId="53BB6D58" w14:textId="77777777" w:rsidR="0013744E" w:rsidRPr="00733BE2" w:rsidRDefault="0013744E" w:rsidP="00D93479">
            <w:pPr>
              <w:rPr>
                <w:rFonts w:cs="Arial"/>
                <w:color w:val="000000"/>
                <w:sz w:val="20"/>
                <w:szCs w:val="20"/>
                <w:lang w:eastAsia="en-GB"/>
              </w:rPr>
            </w:pPr>
          </w:p>
        </w:tc>
        <w:tc>
          <w:tcPr>
            <w:tcW w:w="1034" w:type="pct"/>
            <w:tcBorders>
              <w:top w:val="nil"/>
              <w:left w:val="single" w:sz="4" w:space="0" w:color="auto"/>
              <w:bottom w:val="single" w:sz="4" w:space="0" w:color="auto"/>
              <w:right w:val="single" w:sz="4" w:space="0" w:color="auto"/>
            </w:tcBorders>
            <w:shd w:val="clear" w:color="auto" w:fill="ED7D31" w:themeFill="accent2"/>
          </w:tcPr>
          <w:p w14:paraId="585EB7C9" w14:textId="77777777" w:rsidR="0013744E" w:rsidRPr="00733BE2" w:rsidRDefault="0013744E" w:rsidP="00D93479">
            <w:pPr>
              <w:rPr>
                <w:rFonts w:cs="Arial"/>
                <w:color w:val="000000"/>
                <w:sz w:val="20"/>
                <w:szCs w:val="20"/>
                <w:lang w:eastAsia="en-GB"/>
              </w:rPr>
            </w:pPr>
          </w:p>
        </w:tc>
        <w:tc>
          <w:tcPr>
            <w:tcW w:w="663" w:type="pct"/>
            <w:tcBorders>
              <w:top w:val="nil"/>
              <w:left w:val="single" w:sz="4" w:space="0" w:color="auto"/>
              <w:bottom w:val="single" w:sz="4" w:space="0" w:color="auto"/>
              <w:right w:val="single" w:sz="4" w:space="0" w:color="auto"/>
            </w:tcBorders>
            <w:shd w:val="clear" w:color="auto" w:fill="ED7D31" w:themeFill="accent2"/>
            <w:noWrap/>
            <w:vAlign w:val="center"/>
          </w:tcPr>
          <w:p w14:paraId="44BD8CA9" w14:textId="77777777" w:rsidR="0013744E" w:rsidRPr="00733BE2" w:rsidRDefault="0013744E" w:rsidP="00D93479">
            <w:pPr>
              <w:rPr>
                <w:rFonts w:cs="Arial"/>
                <w:color w:val="000000"/>
                <w:sz w:val="20"/>
                <w:szCs w:val="20"/>
                <w:lang w:eastAsia="en-GB"/>
              </w:rPr>
            </w:pPr>
          </w:p>
        </w:tc>
        <w:tc>
          <w:tcPr>
            <w:tcW w:w="690" w:type="pct"/>
            <w:tcBorders>
              <w:top w:val="nil"/>
              <w:left w:val="nil"/>
              <w:bottom w:val="single" w:sz="4" w:space="0" w:color="auto"/>
              <w:right w:val="single" w:sz="4" w:space="0" w:color="auto"/>
            </w:tcBorders>
            <w:shd w:val="clear" w:color="auto" w:fill="ED7D31" w:themeFill="accent2"/>
            <w:noWrap/>
            <w:vAlign w:val="center"/>
          </w:tcPr>
          <w:p w14:paraId="36CA05CA" w14:textId="77777777" w:rsidR="0013744E" w:rsidRPr="00733BE2" w:rsidRDefault="0013744E" w:rsidP="00D93479">
            <w:pPr>
              <w:rPr>
                <w:rFonts w:cs="Arial"/>
                <w:color w:val="000000"/>
                <w:sz w:val="20"/>
                <w:szCs w:val="20"/>
                <w:lang w:eastAsia="en-GB"/>
              </w:rPr>
            </w:pPr>
          </w:p>
        </w:tc>
        <w:tc>
          <w:tcPr>
            <w:tcW w:w="1162" w:type="pct"/>
            <w:tcBorders>
              <w:top w:val="nil"/>
              <w:left w:val="nil"/>
              <w:bottom w:val="single" w:sz="4" w:space="0" w:color="auto"/>
              <w:right w:val="single" w:sz="4" w:space="0" w:color="auto"/>
            </w:tcBorders>
            <w:shd w:val="clear" w:color="auto" w:fill="ED7D31" w:themeFill="accent2"/>
            <w:noWrap/>
            <w:vAlign w:val="center"/>
          </w:tcPr>
          <w:p w14:paraId="7F4CDA6A" w14:textId="77777777" w:rsidR="0013744E" w:rsidRPr="00733BE2" w:rsidRDefault="0013744E" w:rsidP="00D93479">
            <w:pPr>
              <w:rPr>
                <w:rFonts w:cs="Arial"/>
                <w:color w:val="000000"/>
                <w:sz w:val="20"/>
                <w:szCs w:val="20"/>
                <w:lang w:eastAsia="en-GB"/>
              </w:rPr>
            </w:pPr>
          </w:p>
        </w:tc>
        <w:tc>
          <w:tcPr>
            <w:tcW w:w="1078" w:type="pct"/>
            <w:tcBorders>
              <w:top w:val="nil"/>
              <w:left w:val="nil"/>
              <w:bottom w:val="single" w:sz="4" w:space="0" w:color="auto"/>
              <w:right w:val="single" w:sz="4" w:space="0" w:color="auto"/>
            </w:tcBorders>
            <w:shd w:val="clear" w:color="auto" w:fill="ED7D31" w:themeFill="accent2"/>
          </w:tcPr>
          <w:p w14:paraId="42641203" w14:textId="77777777" w:rsidR="0013744E" w:rsidRPr="00733BE2" w:rsidRDefault="0013744E" w:rsidP="00D93479">
            <w:pPr>
              <w:rPr>
                <w:rFonts w:cs="Arial"/>
                <w:color w:val="000000"/>
                <w:sz w:val="20"/>
                <w:szCs w:val="20"/>
                <w:lang w:eastAsia="en-GB"/>
              </w:rPr>
            </w:pPr>
          </w:p>
        </w:tc>
      </w:tr>
      <w:tr w:rsidR="0013744E" w:rsidRPr="00733BE2" w14:paraId="3BC076D4" w14:textId="77777777" w:rsidTr="00D93479">
        <w:trPr>
          <w:trHeight w:val="99"/>
        </w:trPr>
        <w:tc>
          <w:tcPr>
            <w:tcW w:w="373" w:type="pct"/>
            <w:vMerge w:val="restart"/>
            <w:tcBorders>
              <w:top w:val="nil"/>
              <w:left w:val="single" w:sz="4" w:space="0" w:color="auto"/>
              <w:right w:val="single" w:sz="4" w:space="0" w:color="auto"/>
            </w:tcBorders>
          </w:tcPr>
          <w:p w14:paraId="59992994" w14:textId="77777777" w:rsidR="0013744E" w:rsidRPr="00733BE2" w:rsidRDefault="0013744E" w:rsidP="00D93479">
            <w:pPr>
              <w:rPr>
                <w:rFonts w:cs="Arial"/>
                <w:color w:val="000000"/>
                <w:sz w:val="20"/>
                <w:szCs w:val="20"/>
                <w:lang w:eastAsia="en-GB"/>
              </w:rPr>
            </w:pPr>
            <w:r w:rsidRPr="00733BE2">
              <w:rPr>
                <w:rFonts w:cs="Arial"/>
                <w:color w:val="000000"/>
                <w:sz w:val="20"/>
                <w:szCs w:val="20"/>
                <w:lang w:eastAsia="en-GB"/>
              </w:rPr>
              <w:t>2</w:t>
            </w:r>
          </w:p>
        </w:tc>
        <w:tc>
          <w:tcPr>
            <w:tcW w:w="1034" w:type="pct"/>
            <w:vMerge w:val="restart"/>
            <w:tcBorders>
              <w:top w:val="nil"/>
              <w:left w:val="single" w:sz="4" w:space="0" w:color="auto"/>
              <w:right w:val="single" w:sz="4" w:space="0" w:color="auto"/>
            </w:tcBorders>
          </w:tcPr>
          <w:p w14:paraId="63DCF5BE" w14:textId="77777777" w:rsidR="0013744E" w:rsidRPr="00E418BC" w:rsidRDefault="0013744E" w:rsidP="00D93479">
            <w:pPr>
              <w:jc w:val="center"/>
              <w:rPr>
                <w:rFonts w:cs="Arial"/>
                <w:color w:val="000000"/>
                <w:sz w:val="20"/>
                <w:szCs w:val="20"/>
                <w:lang w:eastAsia="en-GB"/>
              </w:rPr>
            </w:pPr>
            <w:r w:rsidRPr="00733BE2">
              <w:rPr>
                <w:rFonts w:cs="Arial"/>
                <w:bCs/>
                <w:color w:val="000000" w:themeColor="text1"/>
                <w:sz w:val="20"/>
                <w:szCs w:val="20"/>
              </w:rPr>
              <w:t xml:space="preserve">Construction of Grain Stores and other </w:t>
            </w:r>
            <w:proofErr w:type="spellStart"/>
            <w:r w:rsidRPr="00733BE2">
              <w:rPr>
                <w:rFonts w:cs="Arial"/>
                <w:bCs/>
                <w:color w:val="000000" w:themeColor="text1"/>
                <w:sz w:val="20"/>
                <w:szCs w:val="20"/>
              </w:rPr>
              <w:t>Ancilliary</w:t>
            </w:r>
            <w:proofErr w:type="spellEnd"/>
            <w:r w:rsidRPr="00733BE2">
              <w:rPr>
                <w:rFonts w:cs="Arial"/>
                <w:bCs/>
                <w:color w:val="000000" w:themeColor="text1"/>
                <w:sz w:val="20"/>
                <w:szCs w:val="20"/>
              </w:rPr>
              <w:t xml:space="preserve"> Facilities in </w:t>
            </w:r>
            <w:r>
              <w:rPr>
                <w:rFonts w:cs="Arial"/>
                <w:bCs/>
                <w:color w:val="000000" w:themeColor="text1"/>
                <w:sz w:val="20"/>
                <w:szCs w:val="20"/>
              </w:rPr>
              <w:t>Bo</w:t>
            </w:r>
            <w:r w:rsidRPr="00733BE2">
              <w:rPr>
                <w:rFonts w:cs="Arial"/>
                <w:bCs/>
                <w:color w:val="000000" w:themeColor="text1"/>
                <w:sz w:val="20"/>
                <w:szCs w:val="20"/>
              </w:rPr>
              <w:t xml:space="preserve"> and </w:t>
            </w:r>
            <w:r>
              <w:rPr>
                <w:rFonts w:cs="Arial"/>
                <w:bCs/>
                <w:color w:val="000000" w:themeColor="text1"/>
                <w:sz w:val="20"/>
                <w:szCs w:val="20"/>
              </w:rPr>
              <w:t>Pujehun</w:t>
            </w:r>
            <w:r w:rsidRPr="00733BE2">
              <w:rPr>
                <w:rFonts w:cs="Arial"/>
                <w:bCs/>
                <w:color w:val="000000" w:themeColor="text1"/>
                <w:sz w:val="20"/>
                <w:szCs w:val="20"/>
              </w:rPr>
              <w:t xml:space="preserve"> Districts</w:t>
            </w:r>
          </w:p>
        </w:tc>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2ECC7834" w14:textId="77777777" w:rsidR="0013744E" w:rsidRPr="00E418BC" w:rsidRDefault="0013744E" w:rsidP="00D93479">
            <w:pPr>
              <w:jc w:val="center"/>
              <w:rPr>
                <w:rFonts w:cs="Arial"/>
                <w:color w:val="000000"/>
                <w:sz w:val="20"/>
                <w:szCs w:val="20"/>
                <w:lang w:eastAsia="en-GB"/>
              </w:rPr>
            </w:pPr>
            <w:r w:rsidRPr="00E418BC">
              <w:rPr>
                <w:rFonts w:cs="Arial"/>
                <w:color w:val="000000"/>
                <w:sz w:val="20"/>
                <w:szCs w:val="20"/>
                <w:lang w:eastAsia="en-GB"/>
              </w:rPr>
              <w:t>Bo</w:t>
            </w:r>
          </w:p>
        </w:tc>
        <w:tc>
          <w:tcPr>
            <w:tcW w:w="690" w:type="pct"/>
            <w:tcBorders>
              <w:top w:val="nil"/>
              <w:left w:val="nil"/>
              <w:bottom w:val="single" w:sz="4" w:space="0" w:color="auto"/>
              <w:right w:val="single" w:sz="4" w:space="0" w:color="auto"/>
            </w:tcBorders>
            <w:shd w:val="clear" w:color="auto" w:fill="auto"/>
            <w:noWrap/>
            <w:vAlign w:val="center"/>
            <w:hideMark/>
          </w:tcPr>
          <w:p w14:paraId="752C383B" w14:textId="77777777" w:rsidR="0013744E" w:rsidRPr="00E418BC" w:rsidRDefault="0013744E" w:rsidP="00D93479">
            <w:pPr>
              <w:jc w:val="center"/>
              <w:rPr>
                <w:rFonts w:cs="Arial"/>
                <w:color w:val="000000"/>
                <w:sz w:val="20"/>
                <w:szCs w:val="20"/>
                <w:lang w:eastAsia="en-GB"/>
              </w:rPr>
            </w:pPr>
            <w:proofErr w:type="spellStart"/>
            <w:r w:rsidRPr="00E418BC">
              <w:rPr>
                <w:rFonts w:cs="Arial"/>
                <w:color w:val="000000"/>
                <w:sz w:val="20"/>
                <w:szCs w:val="20"/>
                <w:lang w:eastAsia="en-GB"/>
              </w:rPr>
              <w:t>Bongor</w:t>
            </w:r>
            <w:proofErr w:type="spellEnd"/>
          </w:p>
        </w:tc>
        <w:tc>
          <w:tcPr>
            <w:tcW w:w="1162" w:type="pct"/>
            <w:tcBorders>
              <w:top w:val="nil"/>
              <w:left w:val="nil"/>
              <w:bottom w:val="single" w:sz="4" w:space="0" w:color="auto"/>
              <w:right w:val="single" w:sz="4" w:space="0" w:color="auto"/>
            </w:tcBorders>
            <w:shd w:val="clear" w:color="000000" w:fill="FFFFFF"/>
            <w:noWrap/>
            <w:vAlign w:val="center"/>
            <w:hideMark/>
          </w:tcPr>
          <w:p w14:paraId="3C762B5E" w14:textId="77777777" w:rsidR="0013744E" w:rsidRPr="00E418BC" w:rsidRDefault="0013744E" w:rsidP="00D93479">
            <w:pPr>
              <w:jc w:val="center"/>
              <w:rPr>
                <w:rFonts w:cs="Arial"/>
                <w:color w:val="000000"/>
                <w:sz w:val="20"/>
                <w:szCs w:val="20"/>
                <w:lang w:eastAsia="en-GB"/>
              </w:rPr>
            </w:pPr>
            <w:proofErr w:type="spellStart"/>
            <w:r w:rsidRPr="00E418BC">
              <w:rPr>
                <w:rFonts w:cs="Arial"/>
                <w:color w:val="000000"/>
                <w:sz w:val="20"/>
                <w:szCs w:val="20"/>
                <w:lang w:eastAsia="en-GB"/>
              </w:rPr>
              <w:t>Bendu</w:t>
            </w:r>
            <w:proofErr w:type="spellEnd"/>
          </w:p>
        </w:tc>
        <w:tc>
          <w:tcPr>
            <w:tcW w:w="1078" w:type="pct"/>
            <w:vMerge w:val="restart"/>
            <w:tcBorders>
              <w:top w:val="nil"/>
              <w:left w:val="nil"/>
              <w:right w:val="single" w:sz="4" w:space="0" w:color="auto"/>
            </w:tcBorders>
            <w:shd w:val="clear" w:color="000000" w:fill="FFFFFF"/>
          </w:tcPr>
          <w:p w14:paraId="1C6A7969" w14:textId="77777777" w:rsidR="0013744E" w:rsidRPr="00B55133" w:rsidRDefault="0013744E" w:rsidP="00D93479">
            <w:pPr>
              <w:rPr>
                <w:rFonts w:cs="Arial"/>
                <w:sz w:val="20"/>
                <w:szCs w:val="20"/>
              </w:rPr>
            </w:pPr>
            <w:r w:rsidRPr="00733BE2">
              <w:rPr>
                <w:rFonts w:cs="Arial"/>
                <w:color w:val="212529"/>
                <w:sz w:val="20"/>
                <w:szCs w:val="20"/>
                <w:shd w:val="clear" w:color="auto" w:fill="FFFFFF"/>
              </w:rPr>
              <w:t>SLE-2000001544-0010-W-ICB</w:t>
            </w:r>
            <w:r>
              <w:rPr>
                <w:rFonts w:cs="Arial"/>
                <w:color w:val="212529"/>
                <w:sz w:val="20"/>
                <w:szCs w:val="20"/>
                <w:shd w:val="clear" w:color="auto" w:fill="FFFFFF"/>
              </w:rPr>
              <w:t>-B</w:t>
            </w:r>
          </w:p>
        </w:tc>
      </w:tr>
      <w:tr w:rsidR="0013744E" w:rsidRPr="00733BE2" w14:paraId="2626A3C4" w14:textId="77777777" w:rsidTr="00D93479">
        <w:trPr>
          <w:trHeight w:val="51"/>
        </w:trPr>
        <w:tc>
          <w:tcPr>
            <w:tcW w:w="373" w:type="pct"/>
            <w:vMerge/>
            <w:tcBorders>
              <w:left w:val="single" w:sz="4" w:space="0" w:color="auto"/>
              <w:right w:val="single" w:sz="4" w:space="0" w:color="auto"/>
            </w:tcBorders>
          </w:tcPr>
          <w:p w14:paraId="619B7A01" w14:textId="77777777" w:rsidR="0013744E" w:rsidRPr="00733BE2" w:rsidRDefault="0013744E" w:rsidP="00D93479">
            <w:pPr>
              <w:jc w:val="center"/>
              <w:rPr>
                <w:rFonts w:cs="Arial"/>
                <w:color w:val="000000"/>
                <w:sz w:val="20"/>
                <w:szCs w:val="20"/>
                <w:lang w:eastAsia="en-GB"/>
              </w:rPr>
            </w:pPr>
          </w:p>
        </w:tc>
        <w:tc>
          <w:tcPr>
            <w:tcW w:w="1034" w:type="pct"/>
            <w:vMerge/>
            <w:tcBorders>
              <w:left w:val="single" w:sz="4" w:space="0" w:color="auto"/>
              <w:right w:val="single" w:sz="4" w:space="0" w:color="auto"/>
            </w:tcBorders>
          </w:tcPr>
          <w:p w14:paraId="24A47426" w14:textId="77777777" w:rsidR="0013744E" w:rsidRPr="00E418BC" w:rsidRDefault="0013744E" w:rsidP="00D93479">
            <w:pPr>
              <w:jc w:val="center"/>
              <w:rPr>
                <w:rFonts w:cs="Arial"/>
                <w:color w:val="000000"/>
                <w:sz w:val="20"/>
                <w:szCs w:val="20"/>
                <w:lang w:eastAsia="en-GB"/>
              </w:rPr>
            </w:pPr>
          </w:p>
        </w:tc>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54088BFA" w14:textId="77777777" w:rsidR="0013744E" w:rsidRPr="00E418BC" w:rsidRDefault="0013744E" w:rsidP="00D93479">
            <w:pPr>
              <w:jc w:val="center"/>
              <w:rPr>
                <w:rFonts w:cs="Arial"/>
                <w:color w:val="000000"/>
                <w:sz w:val="20"/>
                <w:szCs w:val="20"/>
                <w:lang w:eastAsia="en-GB"/>
              </w:rPr>
            </w:pPr>
            <w:r w:rsidRPr="00E418BC">
              <w:rPr>
                <w:rFonts w:cs="Arial"/>
                <w:color w:val="000000"/>
                <w:sz w:val="20"/>
                <w:szCs w:val="20"/>
                <w:lang w:eastAsia="en-GB"/>
              </w:rPr>
              <w:t>Bo</w:t>
            </w:r>
          </w:p>
        </w:tc>
        <w:tc>
          <w:tcPr>
            <w:tcW w:w="690" w:type="pct"/>
            <w:tcBorders>
              <w:top w:val="nil"/>
              <w:left w:val="nil"/>
              <w:bottom w:val="single" w:sz="4" w:space="0" w:color="auto"/>
              <w:right w:val="single" w:sz="4" w:space="0" w:color="auto"/>
            </w:tcBorders>
            <w:shd w:val="clear" w:color="auto" w:fill="auto"/>
            <w:noWrap/>
            <w:vAlign w:val="center"/>
            <w:hideMark/>
          </w:tcPr>
          <w:p w14:paraId="66EEDC2C" w14:textId="77777777" w:rsidR="0013744E" w:rsidRPr="00E418BC" w:rsidRDefault="0013744E" w:rsidP="00D93479">
            <w:pPr>
              <w:jc w:val="center"/>
              <w:rPr>
                <w:rFonts w:cs="Arial"/>
                <w:color w:val="000000"/>
                <w:sz w:val="20"/>
                <w:szCs w:val="20"/>
                <w:lang w:eastAsia="en-GB"/>
              </w:rPr>
            </w:pPr>
            <w:proofErr w:type="spellStart"/>
            <w:r w:rsidRPr="00E418BC">
              <w:rPr>
                <w:rFonts w:cs="Arial"/>
                <w:color w:val="000000"/>
                <w:sz w:val="20"/>
                <w:szCs w:val="20"/>
                <w:lang w:eastAsia="en-GB"/>
              </w:rPr>
              <w:t>Jaiama</w:t>
            </w:r>
            <w:proofErr w:type="spellEnd"/>
          </w:p>
        </w:tc>
        <w:tc>
          <w:tcPr>
            <w:tcW w:w="1162" w:type="pct"/>
            <w:tcBorders>
              <w:top w:val="nil"/>
              <w:left w:val="nil"/>
              <w:bottom w:val="single" w:sz="4" w:space="0" w:color="auto"/>
              <w:right w:val="single" w:sz="4" w:space="0" w:color="auto"/>
            </w:tcBorders>
            <w:shd w:val="clear" w:color="000000" w:fill="FFFFFF"/>
            <w:noWrap/>
            <w:vAlign w:val="center"/>
            <w:hideMark/>
          </w:tcPr>
          <w:p w14:paraId="74816277" w14:textId="77777777" w:rsidR="0013744E" w:rsidRPr="00E418BC" w:rsidRDefault="0013744E" w:rsidP="00D93479">
            <w:pPr>
              <w:jc w:val="center"/>
              <w:rPr>
                <w:rFonts w:cs="Arial"/>
                <w:color w:val="000000"/>
                <w:sz w:val="20"/>
                <w:szCs w:val="20"/>
                <w:lang w:eastAsia="en-GB"/>
              </w:rPr>
            </w:pPr>
            <w:proofErr w:type="spellStart"/>
            <w:r w:rsidRPr="00E418BC">
              <w:rPr>
                <w:rFonts w:cs="Arial"/>
                <w:color w:val="000000"/>
                <w:sz w:val="20"/>
                <w:szCs w:val="20"/>
                <w:lang w:eastAsia="en-GB"/>
              </w:rPr>
              <w:t>Koribondo</w:t>
            </w:r>
            <w:proofErr w:type="spellEnd"/>
          </w:p>
        </w:tc>
        <w:tc>
          <w:tcPr>
            <w:tcW w:w="1078" w:type="pct"/>
            <w:vMerge/>
            <w:tcBorders>
              <w:left w:val="nil"/>
              <w:right w:val="single" w:sz="4" w:space="0" w:color="auto"/>
            </w:tcBorders>
            <w:shd w:val="clear" w:color="000000" w:fill="FFFFFF"/>
          </w:tcPr>
          <w:p w14:paraId="22AB714F" w14:textId="77777777" w:rsidR="0013744E" w:rsidRPr="00E418BC" w:rsidRDefault="0013744E" w:rsidP="00D93479">
            <w:pPr>
              <w:jc w:val="center"/>
              <w:rPr>
                <w:rFonts w:cs="Arial"/>
                <w:color w:val="000000"/>
                <w:sz w:val="20"/>
                <w:szCs w:val="20"/>
                <w:lang w:eastAsia="en-GB"/>
              </w:rPr>
            </w:pPr>
          </w:p>
        </w:tc>
      </w:tr>
      <w:tr w:rsidR="0013744E" w:rsidRPr="00733BE2" w14:paraId="718AF22D" w14:textId="77777777" w:rsidTr="00D93479">
        <w:trPr>
          <w:trHeight w:val="149"/>
        </w:trPr>
        <w:tc>
          <w:tcPr>
            <w:tcW w:w="373" w:type="pct"/>
            <w:vMerge/>
            <w:tcBorders>
              <w:left w:val="single" w:sz="4" w:space="0" w:color="auto"/>
              <w:right w:val="single" w:sz="4" w:space="0" w:color="auto"/>
            </w:tcBorders>
          </w:tcPr>
          <w:p w14:paraId="3365554B" w14:textId="77777777" w:rsidR="0013744E" w:rsidRPr="00733BE2" w:rsidRDefault="0013744E" w:rsidP="00D93479">
            <w:pPr>
              <w:jc w:val="center"/>
              <w:rPr>
                <w:rFonts w:cs="Arial"/>
                <w:color w:val="000000"/>
                <w:sz w:val="20"/>
                <w:szCs w:val="20"/>
                <w:lang w:eastAsia="en-GB"/>
              </w:rPr>
            </w:pPr>
          </w:p>
        </w:tc>
        <w:tc>
          <w:tcPr>
            <w:tcW w:w="1034" w:type="pct"/>
            <w:vMerge/>
            <w:tcBorders>
              <w:left w:val="single" w:sz="4" w:space="0" w:color="auto"/>
              <w:right w:val="single" w:sz="4" w:space="0" w:color="auto"/>
            </w:tcBorders>
          </w:tcPr>
          <w:p w14:paraId="5185F5D6" w14:textId="77777777" w:rsidR="0013744E" w:rsidRPr="00E418BC" w:rsidRDefault="0013744E" w:rsidP="00D93479">
            <w:pPr>
              <w:jc w:val="center"/>
              <w:rPr>
                <w:rFonts w:cs="Arial"/>
                <w:color w:val="000000"/>
                <w:sz w:val="20"/>
                <w:szCs w:val="20"/>
                <w:lang w:eastAsia="en-GB"/>
              </w:rPr>
            </w:pPr>
          </w:p>
        </w:tc>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1B34F98C" w14:textId="77777777" w:rsidR="0013744E" w:rsidRPr="00E418BC" w:rsidRDefault="0013744E" w:rsidP="00D93479">
            <w:pPr>
              <w:jc w:val="center"/>
              <w:rPr>
                <w:rFonts w:cs="Arial"/>
                <w:color w:val="000000"/>
                <w:sz w:val="20"/>
                <w:szCs w:val="20"/>
                <w:lang w:eastAsia="en-GB"/>
              </w:rPr>
            </w:pPr>
            <w:r w:rsidRPr="00E418BC">
              <w:rPr>
                <w:rFonts w:cs="Arial"/>
                <w:color w:val="000000"/>
                <w:sz w:val="20"/>
                <w:szCs w:val="20"/>
                <w:lang w:eastAsia="en-GB"/>
              </w:rPr>
              <w:t>Bo</w:t>
            </w:r>
          </w:p>
        </w:tc>
        <w:tc>
          <w:tcPr>
            <w:tcW w:w="690" w:type="pct"/>
            <w:tcBorders>
              <w:top w:val="nil"/>
              <w:left w:val="nil"/>
              <w:bottom w:val="single" w:sz="4" w:space="0" w:color="auto"/>
              <w:right w:val="single" w:sz="4" w:space="0" w:color="auto"/>
            </w:tcBorders>
            <w:shd w:val="clear" w:color="auto" w:fill="auto"/>
            <w:noWrap/>
            <w:vAlign w:val="center"/>
            <w:hideMark/>
          </w:tcPr>
          <w:p w14:paraId="5A562B6D" w14:textId="77777777" w:rsidR="0013744E" w:rsidRPr="00E418BC" w:rsidRDefault="0013744E" w:rsidP="00D93479">
            <w:pPr>
              <w:jc w:val="center"/>
              <w:rPr>
                <w:rFonts w:cs="Arial"/>
                <w:color w:val="000000"/>
                <w:sz w:val="20"/>
                <w:szCs w:val="20"/>
                <w:lang w:eastAsia="en-GB"/>
              </w:rPr>
            </w:pPr>
            <w:proofErr w:type="spellStart"/>
            <w:r w:rsidRPr="00E418BC">
              <w:rPr>
                <w:rFonts w:cs="Arial"/>
                <w:color w:val="000000"/>
                <w:sz w:val="20"/>
                <w:szCs w:val="20"/>
                <w:lang w:eastAsia="en-GB"/>
              </w:rPr>
              <w:t>Boama</w:t>
            </w:r>
            <w:proofErr w:type="spellEnd"/>
          </w:p>
        </w:tc>
        <w:tc>
          <w:tcPr>
            <w:tcW w:w="1162" w:type="pct"/>
            <w:tcBorders>
              <w:top w:val="nil"/>
              <w:left w:val="nil"/>
              <w:bottom w:val="single" w:sz="4" w:space="0" w:color="auto"/>
              <w:right w:val="single" w:sz="4" w:space="0" w:color="auto"/>
            </w:tcBorders>
            <w:shd w:val="clear" w:color="000000" w:fill="FFFFFF"/>
            <w:noWrap/>
            <w:vAlign w:val="center"/>
            <w:hideMark/>
          </w:tcPr>
          <w:p w14:paraId="36CCDDF3" w14:textId="77777777" w:rsidR="0013744E" w:rsidRPr="00E418BC" w:rsidRDefault="0013744E" w:rsidP="00D93479">
            <w:pPr>
              <w:jc w:val="center"/>
              <w:rPr>
                <w:rFonts w:cs="Arial"/>
                <w:color w:val="000000"/>
                <w:sz w:val="20"/>
                <w:szCs w:val="20"/>
                <w:lang w:eastAsia="en-GB"/>
              </w:rPr>
            </w:pPr>
            <w:proofErr w:type="spellStart"/>
            <w:r w:rsidRPr="00E418BC">
              <w:rPr>
                <w:rFonts w:cs="Arial"/>
                <w:color w:val="000000"/>
                <w:sz w:val="20"/>
                <w:szCs w:val="20"/>
                <w:lang w:eastAsia="en-GB"/>
              </w:rPr>
              <w:t>Yamandu</w:t>
            </w:r>
            <w:proofErr w:type="spellEnd"/>
          </w:p>
        </w:tc>
        <w:tc>
          <w:tcPr>
            <w:tcW w:w="1078" w:type="pct"/>
            <w:vMerge/>
            <w:tcBorders>
              <w:left w:val="nil"/>
              <w:right w:val="single" w:sz="4" w:space="0" w:color="auto"/>
            </w:tcBorders>
            <w:shd w:val="clear" w:color="000000" w:fill="FFFFFF"/>
          </w:tcPr>
          <w:p w14:paraId="6C6B7596" w14:textId="77777777" w:rsidR="0013744E" w:rsidRPr="00E418BC" w:rsidRDefault="0013744E" w:rsidP="00D93479">
            <w:pPr>
              <w:jc w:val="center"/>
              <w:rPr>
                <w:rFonts w:cs="Arial"/>
                <w:color w:val="000000"/>
                <w:sz w:val="20"/>
                <w:szCs w:val="20"/>
                <w:lang w:eastAsia="en-GB"/>
              </w:rPr>
            </w:pPr>
          </w:p>
        </w:tc>
      </w:tr>
      <w:tr w:rsidR="0013744E" w:rsidRPr="00733BE2" w14:paraId="7B43120C" w14:textId="77777777" w:rsidTr="00D93479">
        <w:trPr>
          <w:trHeight w:val="51"/>
        </w:trPr>
        <w:tc>
          <w:tcPr>
            <w:tcW w:w="373" w:type="pct"/>
            <w:vMerge/>
            <w:tcBorders>
              <w:left w:val="single" w:sz="4" w:space="0" w:color="auto"/>
              <w:right w:val="single" w:sz="4" w:space="0" w:color="auto"/>
            </w:tcBorders>
          </w:tcPr>
          <w:p w14:paraId="7A799DC2" w14:textId="77777777" w:rsidR="0013744E" w:rsidRPr="00733BE2" w:rsidRDefault="0013744E" w:rsidP="00D93479">
            <w:pPr>
              <w:jc w:val="center"/>
              <w:rPr>
                <w:rFonts w:cs="Arial"/>
                <w:color w:val="000000"/>
                <w:sz w:val="20"/>
                <w:szCs w:val="20"/>
                <w:lang w:eastAsia="en-GB"/>
              </w:rPr>
            </w:pPr>
          </w:p>
        </w:tc>
        <w:tc>
          <w:tcPr>
            <w:tcW w:w="1034" w:type="pct"/>
            <w:vMerge/>
            <w:tcBorders>
              <w:left w:val="single" w:sz="4" w:space="0" w:color="auto"/>
              <w:right w:val="single" w:sz="4" w:space="0" w:color="auto"/>
            </w:tcBorders>
          </w:tcPr>
          <w:p w14:paraId="26A60D98" w14:textId="77777777" w:rsidR="0013744E" w:rsidRPr="00E418BC" w:rsidRDefault="0013744E" w:rsidP="00D93479">
            <w:pPr>
              <w:jc w:val="center"/>
              <w:rPr>
                <w:rFonts w:cs="Arial"/>
                <w:color w:val="000000"/>
                <w:sz w:val="20"/>
                <w:szCs w:val="20"/>
                <w:lang w:eastAsia="en-GB"/>
              </w:rPr>
            </w:pPr>
          </w:p>
        </w:tc>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4B644C45" w14:textId="77777777" w:rsidR="0013744E" w:rsidRPr="00E418BC" w:rsidRDefault="0013744E" w:rsidP="00D93479">
            <w:pPr>
              <w:jc w:val="center"/>
              <w:rPr>
                <w:rFonts w:cs="Arial"/>
                <w:color w:val="000000"/>
                <w:sz w:val="20"/>
                <w:szCs w:val="20"/>
                <w:lang w:eastAsia="en-GB"/>
              </w:rPr>
            </w:pPr>
            <w:r w:rsidRPr="00E418BC">
              <w:rPr>
                <w:rFonts w:cs="Arial"/>
                <w:color w:val="000000"/>
                <w:sz w:val="20"/>
                <w:szCs w:val="20"/>
                <w:lang w:eastAsia="en-GB"/>
              </w:rPr>
              <w:t>Pujehun</w:t>
            </w:r>
          </w:p>
        </w:tc>
        <w:tc>
          <w:tcPr>
            <w:tcW w:w="690" w:type="pct"/>
            <w:tcBorders>
              <w:top w:val="nil"/>
              <w:left w:val="nil"/>
              <w:bottom w:val="single" w:sz="4" w:space="0" w:color="auto"/>
              <w:right w:val="single" w:sz="4" w:space="0" w:color="auto"/>
            </w:tcBorders>
            <w:shd w:val="clear" w:color="auto" w:fill="auto"/>
            <w:noWrap/>
            <w:vAlign w:val="center"/>
            <w:hideMark/>
          </w:tcPr>
          <w:p w14:paraId="61CEDAEA" w14:textId="77777777" w:rsidR="0013744E" w:rsidRPr="00E418BC" w:rsidRDefault="0013744E" w:rsidP="00D93479">
            <w:pPr>
              <w:jc w:val="center"/>
              <w:rPr>
                <w:rFonts w:cs="Arial"/>
                <w:color w:val="000000"/>
                <w:sz w:val="20"/>
                <w:szCs w:val="20"/>
                <w:lang w:eastAsia="en-GB"/>
              </w:rPr>
            </w:pPr>
            <w:proofErr w:type="spellStart"/>
            <w:r w:rsidRPr="00E418BC">
              <w:rPr>
                <w:rFonts w:cs="Arial"/>
                <w:color w:val="000000"/>
                <w:sz w:val="20"/>
                <w:szCs w:val="20"/>
                <w:lang w:eastAsia="en-GB"/>
              </w:rPr>
              <w:t>Galliness</w:t>
            </w:r>
            <w:proofErr w:type="spellEnd"/>
          </w:p>
        </w:tc>
        <w:tc>
          <w:tcPr>
            <w:tcW w:w="1162" w:type="pct"/>
            <w:tcBorders>
              <w:top w:val="nil"/>
              <w:left w:val="nil"/>
              <w:bottom w:val="single" w:sz="4" w:space="0" w:color="auto"/>
              <w:right w:val="single" w:sz="4" w:space="0" w:color="auto"/>
            </w:tcBorders>
            <w:shd w:val="clear" w:color="000000" w:fill="FFFFFF"/>
            <w:noWrap/>
            <w:vAlign w:val="center"/>
            <w:hideMark/>
          </w:tcPr>
          <w:p w14:paraId="57B139C5" w14:textId="77777777" w:rsidR="0013744E" w:rsidRPr="00E418BC" w:rsidRDefault="0013744E" w:rsidP="00D93479">
            <w:pPr>
              <w:jc w:val="center"/>
              <w:rPr>
                <w:rFonts w:cs="Arial"/>
                <w:color w:val="000000"/>
                <w:sz w:val="20"/>
                <w:szCs w:val="20"/>
                <w:lang w:eastAsia="en-GB"/>
              </w:rPr>
            </w:pPr>
            <w:proofErr w:type="spellStart"/>
            <w:r w:rsidRPr="00E418BC">
              <w:rPr>
                <w:rFonts w:cs="Arial"/>
                <w:color w:val="000000"/>
                <w:sz w:val="20"/>
                <w:szCs w:val="20"/>
                <w:lang w:eastAsia="en-GB"/>
              </w:rPr>
              <w:t>Blama</w:t>
            </w:r>
            <w:proofErr w:type="spellEnd"/>
            <w:r w:rsidRPr="00E418BC">
              <w:rPr>
                <w:rFonts w:cs="Arial"/>
                <w:color w:val="000000"/>
                <w:sz w:val="20"/>
                <w:szCs w:val="20"/>
                <w:lang w:eastAsia="en-GB"/>
              </w:rPr>
              <w:t xml:space="preserve"> </w:t>
            </w:r>
            <w:proofErr w:type="spellStart"/>
            <w:r w:rsidRPr="00E418BC">
              <w:rPr>
                <w:rFonts w:cs="Arial"/>
                <w:color w:val="000000"/>
                <w:sz w:val="20"/>
                <w:szCs w:val="20"/>
                <w:lang w:eastAsia="en-GB"/>
              </w:rPr>
              <w:t>Massaquoi</w:t>
            </w:r>
            <w:proofErr w:type="spellEnd"/>
          </w:p>
        </w:tc>
        <w:tc>
          <w:tcPr>
            <w:tcW w:w="1078" w:type="pct"/>
            <w:vMerge/>
            <w:tcBorders>
              <w:left w:val="nil"/>
              <w:right w:val="single" w:sz="4" w:space="0" w:color="auto"/>
            </w:tcBorders>
            <w:shd w:val="clear" w:color="000000" w:fill="FFFFFF"/>
          </w:tcPr>
          <w:p w14:paraId="45021096" w14:textId="77777777" w:rsidR="0013744E" w:rsidRPr="00E418BC" w:rsidRDefault="0013744E" w:rsidP="00D93479">
            <w:pPr>
              <w:jc w:val="center"/>
              <w:rPr>
                <w:rFonts w:cs="Arial"/>
                <w:color w:val="000000"/>
                <w:sz w:val="20"/>
                <w:szCs w:val="20"/>
                <w:lang w:eastAsia="en-GB"/>
              </w:rPr>
            </w:pPr>
          </w:p>
        </w:tc>
      </w:tr>
      <w:tr w:rsidR="0013744E" w:rsidRPr="00733BE2" w14:paraId="6A4D61B7" w14:textId="77777777" w:rsidTr="00D93479">
        <w:trPr>
          <w:trHeight w:val="51"/>
        </w:trPr>
        <w:tc>
          <w:tcPr>
            <w:tcW w:w="373" w:type="pct"/>
            <w:vMerge/>
            <w:tcBorders>
              <w:left w:val="single" w:sz="4" w:space="0" w:color="auto"/>
              <w:right w:val="single" w:sz="4" w:space="0" w:color="auto"/>
            </w:tcBorders>
          </w:tcPr>
          <w:p w14:paraId="5718421B" w14:textId="77777777" w:rsidR="0013744E" w:rsidRPr="00733BE2" w:rsidRDefault="0013744E" w:rsidP="00D93479">
            <w:pPr>
              <w:jc w:val="center"/>
              <w:rPr>
                <w:rFonts w:cs="Arial"/>
                <w:color w:val="000000"/>
                <w:sz w:val="20"/>
                <w:szCs w:val="20"/>
                <w:lang w:eastAsia="en-GB"/>
              </w:rPr>
            </w:pPr>
          </w:p>
        </w:tc>
        <w:tc>
          <w:tcPr>
            <w:tcW w:w="1034" w:type="pct"/>
            <w:vMerge/>
            <w:tcBorders>
              <w:left w:val="single" w:sz="4" w:space="0" w:color="auto"/>
              <w:right w:val="single" w:sz="4" w:space="0" w:color="auto"/>
            </w:tcBorders>
          </w:tcPr>
          <w:p w14:paraId="58ACE770" w14:textId="77777777" w:rsidR="0013744E" w:rsidRPr="00E418BC" w:rsidRDefault="0013744E" w:rsidP="00D93479">
            <w:pPr>
              <w:jc w:val="center"/>
              <w:rPr>
                <w:rFonts w:cs="Arial"/>
                <w:color w:val="000000"/>
                <w:sz w:val="20"/>
                <w:szCs w:val="20"/>
                <w:lang w:eastAsia="en-GB"/>
              </w:rPr>
            </w:pPr>
          </w:p>
        </w:tc>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7C37A786" w14:textId="77777777" w:rsidR="0013744E" w:rsidRPr="006C0F07" w:rsidRDefault="0013744E" w:rsidP="00D93479">
            <w:pPr>
              <w:jc w:val="center"/>
              <w:rPr>
                <w:rFonts w:cs="Arial"/>
                <w:color w:val="000000" w:themeColor="text1"/>
                <w:sz w:val="20"/>
                <w:szCs w:val="20"/>
                <w:lang w:eastAsia="en-GB"/>
              </w:rPr>
            </w:pPr>
            <w:r w:rsidRPr="006C0F07">
              <w:rPr>
                <w:rFonts w:cs="Arial"/>
                <w:color w:val="000000" w:themeColor="text1"/>
                <w:sz w:val="20"/>
                <w:szCs w:val="20"/>
                <w:lang w:eastAsia="en-GB"/>
              </w:rPr>
              <w:t>Pujehun</w:t>
            </w:r>
          </w:p>
        </w:tc>
        <w:tc>
          <w:tcPr>
            <w:tcW w:w="690" w:type="pct"/>
            <w:tcBorders>
              <w:top w:val="nil"/>
              <w:left w:val="nil"/>
              <w:bottom w:val="single" w:sz="4" w:space="0" w:color="auto"/>
              <w:right w:val="single" w:sz="4" w:space="0" w:color="auto"/>
            </w:tcBorders>
            <w:shd w:val="clear" w:color="auto" w:fill="auto"/>
            <w:vAlign w:val="center"/>
            <w:hideMark/>
          </w:tcPr>
          <w:p w14:paraId="7E22B8D6" w14:textId="77777777" w:rsidR="0013744E" w:rsidRPr="006C0F07" w:rsidRDefault="0013744E" w:rsidP="00D93479">
            <w:pPr>
              <w:jc w:val="center"/>
              <w:rPr>
                <w:rFonts w:cs="Arial"/>
                <w:color w:val="000000" w:themeColor="text1"/>
                <w:sz w:val="20"/>
                <w:szCs w:val="20"/>
                <w:lang w:eastAsia="en-GB"/>
              </w:rPr>
            </w:pPr>
            <w:proofErr w:type="spellStart"/>
            <w:r w:rsidRPr="006C0F07">
              <w:rPr>
                <w:rFonts w:cs="Arial"/>
                <w:color w:val="000000" w:themeColor="text1"/>
                <w:sz w:val="20"/>
                <w:szCs w:val="20"/>
                <w:lang w:eastAsia="en-GB"/>
              </w:rPr>
              <w:t>Kpanga</w:t>
            </w:r>
            <w:proofErr w:type="spellEnd"/>
          </w:p>
        </w:tc>
        <w:tc>
          <w:tcPr>
            <w:tcW w:w="1162" w:type="pct"/>
            <w:tcBorders>
              <w:top w:val="nil"/>
              <w:left w:val="nil"/>
              <w:bottom w:val="single" w:sz="4" w:space="0" w:color="auto"/>
              <w:right w:val="single" w:sz="4" w:space="0" w:color="auto"/>
            </w:tcBorders>
            <w:shd w:val="clear" w:color="000000" w:fill="FFFFFF"/>
            <w:vAlign w:val="center"/>
            <w:hideMark/>
          </w:tcPr>
          <w:p w14:paraId="1519DF02" w14:textId="77777777" w:rsidR="0013744E" w:rsidRPr="006C0F07" w:rsidRDefault="0013744E" w:rsidP="00D93479">
            <w:pPr>
              <w:jc w:val="center"/>
              <w:rPr>
                <w:rFonts w:cs="Arial"/>
                <w:color w:val="000000" w:themeColor="text1"/>
                <w:sz w:val="20"/>
                <w:szCs w:val="20"/>
                <w:lang w:eastAsia="en-GB"/>
              </w:rPr>
            </w:pPr>
            <w:proofErr w:type="spellStart"/>
            <w:r w:rsidRPr="006C0F07">
              <w:rPr>
                <w:rFonts w:cs="Arial"/>
                <w:color w:val="000000" w:themeColor="text1"/>
                <w:sz w:val="20"/>
                <w:szCs w:val="20"/>
                <w:lang w:eastAsia="en-GB"/>
              </w:rPr>
              <w:t>Gombu</w:t>
            </w:r>
            <w:proofErr w:type="spellEnd"/>
          </w:p>
        </w:tc>
        <w:tc>
          <w:tcPr>
            <w:tcW w:w="1078" w:type="pct"/>
            <w:vMerge/>
            <w:tcBorders>
              <w:left w:val="nil"/>
              <w:right w:val="single" w:sz="4" w:space="0" w:color="auto"/>
            </w:tcBorders>
            <w:shd w:val="clear" w:color="000000" w:fill="FFFFFF"/>
          </w:tcPr>
          <w:p w14:paraId="1C8D0D8B" w14:textId="77777777" w:rsidR="0013744E" w:rsidRPr="00E418BC" w:rsidRDefault="0013744E" w:rsidP="00D93479">
            <w:pPr>
              <w:jc w:val="center"/>
              <w:rPr>
                <w:rFonts w:cs="Arial"/>
                <w:color w:val="000000"/>
                <w:sz w:val="20"/>
                <w:szCs w:val="20"/>
                <w:lang w:eastAsia="en-GB"/>
              </w:rPr>
            </w:pPr>
          </w:p>
        </w:tc>
      </w:tr>
      <w:tr w:rsidR="0013744E" w:rsidRPr="00733BE2" w14:paraId="68958860" w14:textId="77777777" w:rsidTr="00D93479">
        <w:trPr>
          <w:trHeight w:val="193"/>
        </w:trPr>
        <w:tc>
          <w:tcPr>
            <w:tcW w:w="373" w:type="pct"/>
            <w:vMerge/>
            <w:tcBorders>
              <w:left w:val="single" w:sz="4" w:space="0" w:color="auto"/>
              <w:bottom w:val="single" w:sz="4" w:space="0" w:color="auto"/>
              <w:right w:val="single" w:sz="4" w:space="0" w:color="auto"/>
            </w:tcBorders>
          </w:tcPr>
          <w:p w14:paraId="35AA899D" w14:textId="77777777" w:rsidR="0013744E" w:rsidRPr="00733BE2" w:rsidRDefault="0013744E" w:rsidP="00D93479">
            <w:pPr>
              <w:jc w:val="center"/>
              <w:rPr>
                <w:rFonts w:cs="Arial"/>
                <w:color w:val="00B050"/>
                <w:sz w:val="20"/>
                <w:szCs w:val="20"/>
                <w:lang w:eastAsia="en-GB"/>
              </w:rPr>
            </w:pPr>
          </w:p>
        </w:tc>
        <w:tc>
          <w:tcPr>
            <w:tcW w:w="1034" w:type="pct"/>
            <w:vMerge/>
            <w:tcBorders>
              <w:left w:val="single" w:sz="4" w:space="0" w:color="auto"/>
              <w:bottom w:val="single" w:sz="4" w:space="0" w:color="auto"/>
              <w:right w:val="single" w:sz="4" w:space="0" w:color="auto"/>
            </w:tcBorders>
          </w:tcPr>
          <w:p w14:paraId="6A6E2798" w14:textId="77777777" w:rsidR="0013744E" w:rsidRPr="00E418BC" w:rsidRDefault="0013744E" w:rsidP="00D93479">
            <w:pPr>
              <w:jc w:val="center"/>
              <w:rPr>
                <w:rFonts w:cs="Arial"/>
                <w:color w:val="00B050"/>
                <w:sz w:val="20"/>
                <w:szCs w:val="20"/>
                <w:lang w:eastAsia="en-GB"/>
              </w:rPr>
            </w:pPr>
          </w:p>
        </w:tc>
        <w:tc>
          <w:tcPr>
            <w:tcW w:w="663" w:type="pct"/>
            <w:tcBorders>
              <w:top w:val="nil"/>
              <w:left w:val="single" w:sz="4" w:space="0" w:color="auto"/>
              <w:bottom w:val="single" w:sz="4" w:space="0" w:color="auto"/>
              <w:right w:val="single" w:sz="4" w:space="0" w:color="auto"/>
            </w:tcBorders>
            <w:shd w:val="clear" w:color="auto" w:fill="auto"/>
            <w:vAlign w:val="center"/>
            <w:hideMark/>
          </w:tcPr>
          <w:p w14:paraId="1EF1F113" w14:textId="77777777" w:rsidR="0013744E" w:rsidRPr="006C0F07" w:rsidRDefault="0013744E" w:rsidP="00D93479">
            <w:pPr>
              <w:jc w:val="center"/>
              <w:rPr>
                <w:rFonts w:cs="Arial"/>
                <w:color w:val="000000" w:themeColor="text1"/>
                <w:sz w:val="20"/>
                <w:szCs w:val="20"/>
                <w:lang w:eastAsia="en-GB"/>
              </w:rPr>
            </w:pPr>
            <w:r w:rsidRPr="006C0F07">
              <w:rPr>
                <w:rFonts w:cs="Arial"/>
                <w:color w:val="000000" w:themeColor="text1"/>
                <w:sz w:val="20"/>
                <w:szCs w:val="20"/>
                <w:lang w:eastAsia="en-GB"/>
              </w:rPr>
              <w:t>Pujehun</w:t>
            </w:r>
          </w:p>
        </w:tc>
        <w:tc>
          <w:tcPr>
            <w:tcW w:w="690" w:type="pct"/>
            <w:tcBorders>
              <w:top w:val="nil"/>
              <w:left w:val="nil"/>
              <w:bottom w:val="single" w:sz="4" w:space="0" w:color="auto"/>
              <w:right w:val="single" w:sz="4" w:space="0" w:color="auto"/>
            </w:tcBorders>
            <w:shd w:val="clear" w:color="auto" w:fill="auto"/>
            <w:vAlign w:val="center"/>
            <w:hideMark/>
          </w:tcPr>
          <w:p w14:paraId="42BA2D3C" w14:textId="77777777" w:rsidR="0013744E" w:rsidRPr="006C0F07" w:rsidRDefault="0013744E" w:rsidP="00D93479">
            <w:pPr>
              <w:jc w:val="center"/>
              <w:rPr>
                <w:rFonts w:cs="Arial"/>
                <w:color w:val="000000" w:themeColor="text1"/>
                <w:sz w:val="20"/>
                <w:szCs w:val="20"/>
                <w:lang w:eastAsia="en-GB"/>
              </w:rPr>
            </w:pPr>
            <w:proofErr w:type="spellStart"/>
            <w:r w:rsidRPr="006C0F07">
              <w:rPr>
                <w:rFonts w:cs="Arial"/>
                <w:color w:val="000000" w:themeColor="text1"/>
                <w:sz w:val="20"/>
                <w:szCs w:val="20"/>
                <w:lang w:eastAsia="en-GB"/>
              </w:rPr>
              <w:t>Peje</w:t>
            </w:r>
            <w:proofErr w:type="spellEnd"/>
          </w:p>
        </w:tc>
        <w:tc>
          <w:tcPr>
            <w:tcW w:w="1162" w:type="pct"/>
            <w:tcBorders>
              <w:top w:val="nil"/>
              <w:left w:val="nil"/>
              <w:bottom w:val="single" w:sz="4" w:space="0" w:color="auto"/>
              <w:right w:val="single" w:sz="4" w:space="0" w:color="auto"/>
            </w:tcBorders>
            <w:shd w:val="clear" w:color="000000" w:fill="FFFFFF"/>
            <w:vAlign w:val="center"/>
            <w:hideMark/>
          </w:tcPr>
          <w:p w14:paraId="7B662DA3" w14:textId="77777777" w:rsidR="0013744E" w:rsidRPr="006C0F07" w:rsidRDefault="0013744E" w:rsidP="00D93479">
            <w:pPr>
              <w:jc w:val="center"/>
              <w:rPr>
                <w:rFonts w:cs="Arial"/>
                <w:color w:val="000000" w:themeColor="text1"/>
                <w:sz w:val="20"/>
                <w:szCs w:val="20"/>
                <w:lang w:eastAsia="en-GB"/>
              </w:rPr>
            </w:pPr>
            <w:proofErr w:type="spellStart"/>
            <w:r w:rsidRPr="006C0F07">
              <w:rPr>
                <w:rFonts w:cs="Arial"/>
                <w:color w:val="000000" w:themeColor="text1"/>
                <w:sz w:val="20"/>
                <w:szCs w:val="20"/>
                <w:lang w:eastAsia="en-GB"/>
              </w:rPr>
              <w:t>Gollala</w:t>
            </w:r>
            <w:proofErr w:type="spellEnd"/>
          </w:p>
        </w:tc>
        <w:tc>
          <w:tcPr>
            <w:tcW w:w="1078" w:type="pct"/>
            <w:vMerge/>
            <w:tcBorders>
              <w:left w:val="nil"/>
              <w:bottom w:val="single" w:sz="4" w:space="0" w:color="auto"/>
              <w:right w:val="single" w:sz="4" w:space="0" w:color="auto"/>
            </w:tcBorders>
            <w:shd w:val="clear" w:color="000000" w:fill="FFFFFF"/>
          </w:tcPr>
          <w:p w14:paraId="19F1B410" w14:textId="77777777" w:rsidR="0013744E" w:rsidRPr="00E418BC" w:rsidRDefault="0013744E" w:rsidP="00D93479">
            <w:pPr>
              <w:jc w:val="center"/>
              <w:rPr>
                <w:rFonts w:cs="Arial"/>
                <w:color w:val="00B050"/>
                <w:sz w:val="20"/>
                <w:szCs w:val="20"/>
                <w:lang w:eastAsia="en-GB"/>
              </w:rPr>
            </w:pPr>
          </w:p>
        </w:tc>
      </w:tr>
      <w:tr w:rsidR="0013744E" w:rsidRPr="00733BE2" w14:paraId="73ED4318" w14:textId="77777777" w:rsidTr="00D93479">
        <w:trPr>
          <w:trHeight w:val="51"/>
        </w:trPr>
        <w:tc>
          <w:tcPr>
            <w:tcW w:w="373" w:type="pct"/>
            <w:tcBorders>
              <w:top w:val="nil"/>
              <w:left w:val="single" w:sz="4" w:space="0" w:color="auto"/>
              <w:bottom w:val="single" w:sz="4" w:space="0" w:color="auto"/>
              <w:right w:val="single" w:sz="4" w:space="0" w:color="auto"/>
            </w:tcBorders>
            <w:shd w:val="clear" w:color="auto" w:fill="ED7D31" w:themeFill="accent2"/>
          </w:tcPr>
          <w:p w14:paraId="4B9DBE6A" w14:textId="77777777" w:rsidR="0013744E" w:rsidRPr="00733BE2" w:rsidRDefault="0013744E" w:rsidP="00D93479">
            <w:pPr>
              <w:jc w:val="center"/>
              <w:rPr>
                <w:rFonts w:cs="Arial"/>
                <w:color w:val="00B050"/>
                <w:sz w:val="20"/>
                <w:szCs w:val="20"/>
                <w:lang w:eastAsia="en-GB"/>
              </w:rPr>
            </w:pPr>
          </w:p>
        </w:tc>
        <w:tc>
          <w:tcPr>
            <w:tcW w:w="1034" w:type="pct"/>
            <w:tcBorders>
              <w:top w:val="nil"/>
              <w:left w:val="single" w:sz="4" w:space="0" w:color="auto"/>
              <w:bottom w:val="single" w:sz="4" w:space="0" w:color="auto"/>
              <w:right w:val="single" w:sz="4" w:space="0" w:color="auto"/>
            </w:tcBorders>
            <w:shd w:val="clear" w:color="auto" w:fill="ED7D31" w:themeFill="accent2"/>
          </w:tcPr>
          <w:p w14:paraId="7D9EC5CA" w14:textId="77777777" w:rsidR="0013744E" w:rsidRPr="00733BE2" w:rsidRDefault="0013744E" w:rsidP="00D93479">
            <w:pPr>
              <w:jc w:val="center"/>
              <w:rPr>
                <w:rFonts w:cs="Arial"/>
                <w:color w:val="00B050"/>
                <w:sz w:val="20"/>
                <w:szCs w:val="20"/>
                <w:lang w:eastAsia="en-GB"/>
              </w:rPr>
            </w:pPr>
          </w:p>
        </w:tc>
        <w:tc>
          <w:tcPr>
            <w:tcW w:w="663" w:type="pct"/>
            <w:tcBorders>
              <w:top w:val="nil"/>
              <w:left w:val="single" w:sz="4" w:space="0" w:color="auto"/>
              <w:bottom w:val="single" w:sz="4" w:space="0" w:color="auto"/>
              <w:right w:val="single" w:sz="4" w:space="0" w:color="auto"/>
            </w:tcBorders>
            <w:shd w:val="clear" w:color="auto" w:fill="ED7D31" w:themeFill="accent2"/>
            <w:vAlign w:val="center"/>
          </w:tcPr>
          <w:p w14:paraId="4F16DC0E" w14:textId="77777777" w:rsidR="0013744E" w:rsidRPr="00733BE2" w:rsidRDefault="0013744E" w:rsidP="00D93479">
            <w:pPr>
              <w:jc w:val="center"/>
              <w:rPr>
                <w:rFonts w:cs="Arial"/>
                <w:color w:val="00B050"/>
                <w:sz w:val="20"/>
                <w:szCs w:val="20"/>
                <w:lang w:eastAsia="en-GB"/>
              </w:rPr>
            </w:pPr>
          </w:p>
        </w:tc>
        <w:tc>
          <w:tcPr>
            <w:tcW w:w="690" w:type="pct"/>
            <w:tcBorders>
              <w:top w:val="nil"/>
              <w:left w:val="nil"/>
              <w:bottom w:val="single" w:sz="4" w:space="0" w:color="auto"/>
              <w:right w:val="single" w:sz="4" w:space="0" w:color="auto"/>
            </w:tcBorders>
            <w:shd w:val="clear" w:color="auto" w:fill="ED7D31" w:themeFill="accent2"/>
            <w:vAlign w:val="center"/>
          </w:tcPr>
          <w:p w14:paraId="3B04E0B9" w14:textId="77777777" w:rsidR="0013744E" w:rsidRPr="00733BE2" w:rsidRDefault="0013744E" w:rsidP="00D93479">
            <w:pPr>
              <w:jc w:val="center"/>
              <w:rPr>
                <w:rFonts w:cs="Arial"/>
                <w:color w:val="00B050"/>
                <w:sz w:val="20"/>
                <w:szCs w:val="20"/>
                <w:lang w:eastAsia="en-GB"/>
              </w:rPr>
            </w:pPr>
          </w:p>
        </w:tc>
        <w:tc>
          <w:tcPr>
            <w:tcW w:w="1162" w:type="pct"/>
            <w:tcBorders>
              <w:top w:val="nil"/>
              <w:left w:val="nil"/>
              <w:bottom w:val="single" w:sz="4" w:space="0" w:color="auto"/>
              <w:right w:val="single" w:sz="4" w:space="0" w:color="auto"/>
            </w:tcBorders>
            <w:shd w:val="clear" w:color="auto" w:fill="ED7D31" w:themeFill="accent2"/>
            <w:vAlign w:val="center"/>
          </w:tcPr>
          <w:p w14:paraId="452DF8AA" w14:textId="77777777" w:rsidR="0013744E" w:rsidRPr="00733BE2" w:rsidRDefault="0013744E" w:rsidP="00D93479">
            <w:pPr>
              <w:jc w:val="center"/>
              <w:rPr>
                <w:rFonts w:cs="Arial"/>
                <w:color w:val="00B050"/>
                <w:sz w:val="20"/>
                <w:szCs w:val="20"/>
                <w:lang w:eastAsia="en-GB"/>
              </w:rPr>
            </w:pPr>
          </w:p>
        </w:tc>
        <w:tc>
          <w:tcPr>
            <w:tcW w:w="1078" w:type="pct"/>
            <w:tcBorders>
              <w:top w:val="nil"/>
              <w:left w:val="nil"/>
              <w:bottom w:val="single" w:sz="4" w:space="0" w:color="auto"/>
              <w:right w:val="single" w:sz="4" w:space="0" w:color="auto"/>
            </w:tcBorders>
            <w:shd w:val="clear" w:color="auto" w:fill="ED7D31" w:themeFill="accent2"/>
          </w:tcPr>
          <w:p w14:paraId="0FA97B56" w14:textId="77777777" w:rsidR="0013744E" w:rsidRPr="00733BE2" w:rsidRDefault="0013744E" w:rsidP="00D93479">
            <w:pPr>
              <w:jc w:val="center"/>
              <w:rPr>
                <w:rFonts w:cs="Arial"/>
                <w:color w:val="00B050"/>
                <w:sz w:val="20"/>
                <w:szCs w:val="20"/>
                <w:lang w:eastAsia="en-GB"/>
              </w:rPr>
            </w:pPr>
          </w:p>
        </w:tc>
      </w:tr>
      <w:tr w:rsidR="0013744E" w:rsidRPr="00733BE2" w14:paraId="7CD67547" w14:textId="77777777" w:rsidTr="00D93479">
        <w:trPr>
          <w:trHeight w:val="420"/>
        </w:trPr>
        <w:tc>
          <w:tcPr>
            <w:tcW w:w="373" w:type="pct"/>
            <w:vMerge w:val="restart"/>
            <w:tcBorders>
              <w:top w:val="nil"/>
              <w:left w:val="single" w:sz="4" w:space="0" w:color="auto"/>
              <w:right w:val="single" w:sz="4" w:space="0" w:color="auto"/>
            </w:tcBorders>
            <w:shd w:val="clear" w:color="000000" w:fill="FFFFFF"/>
          </w:tcPr>
          <w:p w14:paraId="7033DA0A" w14:textId="77777777" w:rsidR="0013744E" w:rsidRPr="00733BE2" w:rsidRDefault="0013744E" w:rsidP="00D93479">
            <w:pPr>
              <w:jc w:val="center"/>
              <w:rPr>
                <w:rFonts w:cs="Arial"/>
                <w:color w:val="000000"/>
                <w:sz w:val="20"/>
                <w:szCs w:val="20"/>
                <w:lang w:eastAsia="en-GB"/>
              </w:rPr>
            </w:pPr>
            <w:r w:rsidRPr="00733BE2">
              <w:rPr>
                <w:rFonts w:cs="Arial"/>
                <w:color w:val="000000"/>
                <w:sz w:val="20"/>
                <w:szCs w:val="20"/>
                <w:lang w:eastAsia="en-GB"/>
              </w:rPr>
              <w:t>3</w:t>
            </w:r>
          </w:p>
        </w:tc>
        <w:tc>
          <w:tcPr>
            <w:tcW w:w="1034" w:type="pct"/>
            <w:vMerge w:val="restart"/>
            <w:tcBorders>
              <w:top w:val="nil"/>
              <w:left w:val="single" w:sz="4" w:space="0" w:color="auto"/>
              <w:right w:val="single" w:sz="4" w:space="0" w:color="auto"/>
            </w:tcBorders>
            <w:shd w:val="clear" w:color="000000" w:fill="FFFFFF"/>
          </w:tcPr>
          <w:p w14:paraId="1040A83F" w14:textId="77777777" w:rsidR="0013744E" w:rsidRPr="00E418BC" w:rsidRDefault="0013744E" w:rsidP="00D93479">
            <w:pPr>
              <w:jc w:val="center"/>
              <w:rPr>
                <w:rFonts w:cs="Arial"/>
                <w:color w:val="000000"/>
                <w:sz w:val="20"/>
                <w:szCs w:val="20"/>
                <w:lang w:eastAsia="en-GB"/>
              </w:rPr>
            </w:pPr>
            <w:r w:rsidRPr="00733BE2">
              <w:rPr>
                <w:rFonts w:cs="Arial"/>
                <w:bCs/>
                <w:color w:val="000000" w:themeColor="text1"/>
                <w:sz w:val="20"/>
                <w:szCs w:val="20"/>
              </w:rPr>
              <w:t xml:space="preserve">Construction of Grain Stores and other </w:t>
            </w:r>
            <w:proofErr w:type="spellStart"/>
            <w:r w:rsidRPr="00733BE2">
              <w:rPr>
                <w:rFonts w:cs="Arial"/>
                <w:bCs/>
                <w:color w:val="000000" w:themeColor="text1"/>
                <w:sz w:val="20"/>
                <w:szCs w:val="20"/>
              </w:rPr>
              <w:t>Ancilliary</w:t>
            </w:r>
            <w:proofErr w:type="spellEnd"/>
            <w:r w:rsidRPr="00733BE2">
              <w:rPr>
                <w:rFonts w:cs="Arial"/>
                <w:bCs/>
                <w:color w:val="000000" w:themeColor="text1"/>
                <w:sz w:val="20"/>
                <w:szCs w:val="20"/>
              </w:rPr>
              <w:t xml:space="preserve"> Facilities in </w:t>
            </w:r>
            <w:proofErr w:type="spellStart"/>
            <w:r>
              <w:rPr>
                <w:rFonts w:cs="Arial"/>
                <w:bCs/>
                <w:color w:val="000000" w:themeColor="text1"/>
                <w:sz w:val="20"/>
                <w:szCs w:val="20"/>
              </w:rPr>
              <w:t>Bonthe</w:t>
            </w:r>
            <w:proofErr w:type="spellEnd"/>
            <w:r w:rsidRPr="00733BE2">
              <w:rPr>
                <w:rFonts w:cs="Arial"/>
                <w:bCs/>
                <w:color w:val="000000" w:themeColor="text1"/>
                <w:sz w:val="20"/>
                <w:szCs w:val="20"/>
              </w:rPr>
              <w:t xml:space="preserve"> and </w:t>
            </w:r>
            <w:r>
              <w:rPr>
                <w:rFonts w:cs="Arial"/>
                <w:bCs/>
                <w:color w:val="000000" w:themeColor="text1"/>
                <w:sz w:val="20"/>
                <w:szCs w:val="20"/>
              </w:rPr>
              <w:t>Moyamba</w:t>
            </w:r>
            <w:r w:rsidRPr="00733BE2">
              <w:rPr>
                <w:rFonts w:cs="Arial"/>
                <w:bCs/>
                <w:color w:val="000000" w:themeColor="text1"/>
                <w:sz w:val="20"/>
                <w:szCs w:val="20"/>
              </w:rPr>
              <w:t xml:space="preserve"> Districts</w:t>
            </w:r>
          </w:p>
        </w:tc>
        <w:tc>
          <w:tcPr>
            <w:tcW w:w="663" w:type="pct"/>
            <w:tcBorders>
              <w:top w:val="nil"/>
              <w:left w:val="single" w:sz="4" w:space="0" w:color="auto"/>
              <w:bottom w:val="single" w:sz="4" w:space="0" w:color="auto"/>
              <w:right w:val="single" w:sz="4" w:space="0" w:color="auto"/>
            </w:tcBorders>
            <w:shd w:val="clear" w:color="000000" w:fill="FFFFFF"/>
            <w:noWrap/>
            <w:vAlign w:val="center"/>
            <w:hideMark/>
          </w:tcPr>
          <w:p w14:paraId="1B83410C" w14:textId="77777777" w:rsidR="0013744E" w:rsidRPr="00E418BC" w:rsidRDefault="0013744E" w:rsidP="00D93479">
            <w:pPr>
              <w:jc w:val="center"/>
              <w:rPr>
                <w:rFonts w:cs="Arial"/>
                <w:color w:val="000000"/>
                <w:sz w:val="20"/>
                <w:szCs w:val="20"/>
                <w:lang w:eastAsia="en-GB"/>
              </w:rPr>
            </w:pPr>
            <w:proofErr w:type="spellStart"/>
            <w:r w:rsidRPr="00E418BC">
              <w:rPr>
                <w:rFonts w:cs="Arial"/>
                <w:color w:val="000000"/>
                <w:sz w:val="20"/>
                <w:szCs w:val="20"/>
                <w:lang w:eastAsia="en-GB"/>
              </w:rPr>
              <w:t>Bonthe</w:t>
            </w:r>
            <w:proofErr w:type="spellEnd"/>
          </w:p>
        </w:tc>
        <w:tc>
          <w:tcPr>
            <w:tcW w:w="690" w:type="pct"/>
            <w:tcBorders>
              <w:top w:val="nil"/>
              <w:left w:val="nil"/>
              <w:bottom w:val="single" w:sz="4" w:space="0" w:color="auto"/>
              <w:right w:val="single" w:sz="4" w:space="0" w:color="auto"/>
            </w:tcBorders>
            <w:shd w:val="clear" w:color="000000" w:fill="FFFFFF"/>
            <w:noWrap/>
            <w:vAlign w:val="center"/>
            <w:hideMark/>
          </w:tcPr>
          <w:p w14:paraId="156319C4" w14:textId="77777777" w:rsidR="0013744E" w:rsidRPr="00E418BC" w:rsidRDefault="0013744E" w:rsidP="00D93479">
            <w:pPr>
              <w:jc w:val="center"/>
              <w:rPr>
                <w:rFonts w:cs="Arial"/>
                <w:color w:val="000000"/>
                <w:sz w:val="20"/>
                <w:szCs w:val="20"/>
                <w:lang w:eastAsia="en-GB"/>
              </w:rPr>
            </w:pPr>
            <w:proofErr w:type="spellStart"/>
            <w:r w:rsidRPr="00E418BC">
              <w:rPr>
                <w:rFonts w:cs="Arial"/>
                <w:color w:val="000000"/>
                <w:sz w:val="20"/>
                <w:szCs w:val="20"/>
                <w:lang w:eastAsia="en-GB"/>
              </w:rPr>
              <w:t>Sogbini</w:t>
            </w:r>
            <w:proofErr w:type="spellEnd"/>
          </w:p>
        </w:tc>
        <w:tc>
          <w:tcPr>
            <w:tcW w:w="1162" w:type="pct"/>
            <w:tcBorders>
              <w:top w:val="nil"/>
              <w:left w:val="nil"/>
              <w:bottom w:val="single" w:sz="4" w:space="0" w:color="auto"/>
              <w:right w:val="single" w:sz="4" w:space="0" w:color="auto"/>
            </w:tcBorders>
            <w:shd w:val="clear" w:color="000000" w:fill="FFFFFF"/>
            <w:noWrap/>
            <w:vAlign w:val="center"/>
            <w:hideMark/>
          </w:tcPr>
          <w:p w14:paraId="15E034B8" w14:textId="77777777" w:rsidR="0013744E" w:rsidRPr="00E418BC" w:rsidRDefault="0013744E" w:rsidP="00D93479">
            <w:pPr>
              <w:jc w:val="center"/>
              <w:rPr>
                <w:rFonts w:cs="Arial"/>
                <w:color w:val="000000"/>
                <w:sz w:val="20"/>
                <w:szCs w:val="20"/>
                <w:lang w:eastAsia="en-GB"/>
              </w:rPr>
            </w:pPr>
            <w:proofErr w:type="spellStart"/>
            <w:r w:rsidRPr="00E418BC">
              <w:rPr>
                <w:rFonts w:cs="Arial"/>
                <w:color w:val="000000"/>
                <w:sz w:val="20"/>
                <w:szCs w:val="20"/>
                <w:lang w:eastAsia="en-GB"/>
              </w:rPr>
              <w:t>Naijeh</w:t>
            </w:r>
            <w:proofErr w:type="spellEnd"/>
          </w:p>
        </w:tc>
        <w:tc>
          <w:tcPr>
            <w:tcW w:w="1078" w:type="pct"/>
            <w:vMerge w:val="restart"/>
            <w:tcBorders>
              <w:top w:val="nil"/>
              <w:left w:val="nil"/>
              <w:right w:val="single" w:sz="4" w:space="0" w:color="auto"/>
            </w:tcBorders>
            <w:shd w:val="clear" w:color="000000" w:fill="FFFFFF"/>
          </w:tcPr>
          <w:p w14:paraId="55533961" w14:textId="77777777" w:rsidR="0013744E" w:rsidRPr="00733BE2" w:rsidRDefault="0013744E" w:rsidP="00D93479">
            <w:pPr>
              <w:rPr>
                <w:rFonts w:cs="Arial"/>
                <w:sz w:val="20"/>
                <w:szCs w:val="20"/>
              </w:rPr>
            </w:pPr>
            <w:r w:rsidRPr="00733BE2">
              <w:rPr>
                <w:rFonts w:cs="Arial"/>
                <w:color w:val="212529"/>
                <w:sz w:val="20"/>
                <w:szCs w:val="20"/>
                <w:shd w:val="clear" w:color="auto" w:fill="FFFFFF"/>
              </w:rPr>
              <w:t>SLE-2000001544-0010-W-ICB</w:t>
            </w:r>
            <w:r>
              <w:rPr>
                <w:rFonts w:cs="Arial"/>
                <w:color w:val="212529"/>
                <w:sz w:val="20"/>
                <w:szCs w:val="20"/>
                <w:shd w:val="clear" w:color="auto" w:fill="FFFFFF"/>
              </w:rPr>
              <w:t>-C</w:t>
            </w:r>
          </w:p>
          <w:p w14:paraId="74CD2377" w14:textId="77777777" w:rsidR="0013744E" w:rsidRPr="00E418BC" w:rsidRDefault="0013744E" w:rsidP="00D93479">
            <w:pPr>
              <w:jc w:val="center"/>
              <w:rPr>
                <w:rFonts w:cs="Arial"/>
                <w:color w:val="000000"/>
                <w:sz w:val="20"/>
                <w:szCs w:val="20"/>
                <w:lang w:eastAsia="en-GB"/>
              </w:rPr>
            </w:pPr>
          </w:p>
        </w:tc>
      </w:tr>
      <w:tr w:rsidR="0013744E" w:rsidRPr="00733BE2" w14:paraId="70040B1F" w14:textId="77777777" w:rsidTr="00D93479">
        <w:trPr>
          <w:trHeight w:val="346"/>
        </w:trPr>
        <w:tc>
          <w:tcPr>
            <w:tcW w:w="373" w:type="pct"/>
            <w:vMerge/>
            <w:tcBorders>
              <w:left w:val="single" w:sz="4" w:space="0" w:color="auto"/>
              <w:right w:val="single" w:sz="4" w:space="0" w:color="auto"/>
            </w:tcBorders>
          </w:tcPr>
          <w:p w14:paraId="4A5E181B" w14:textId="77777777" w:rsidR="0013744E" w:rsidRPr="00733BE2" w:rsidRDefault="0013744E" w:rsidP="00D93479">
            <w:pPr>
              <w:jc w:val="center"/>
              <w:rPr>
                <w:rFonts w:cs="Arial"/>
                <w:color w:val="000000"/>
                <w:sz w:val="20"/>
                <w:szCs w:val="20"/>
                <w:lang w:eastAsia="en-GB"/>
              </w:rPr>
            </w:pPr>
          </w:p>
        </w:tc>
        <w:tc>
          <w:tcPr>
            <w:tcW w:w="1034" w:type="pct"/>
            <w:vMerge/>
            <w:tcBorders>
              <w:left w:val="single" w:sz="4" w:space="0" w:color="auto"/>
              <w:right w:val="single" w:sz="4" w:space="0" w:color="auto"/>
            </w:tcBorders>
          </w:tcPr>
          <w:p w14:paraId="16CFB2A1" w14:textId="77777777" w:rsidR="0013744E" w:rsidRPr="00E418BC" w:rsidRDefault="0013744E" w:rsidP="00D93479">
            <w:pPr>
              <w:jc w:val="center"/>
              <w:rPr>
                <w:rFonts w:cs="Arial"/>
                <w:color w:val="000000"/>
                <w:sz w:val="20"/>
                <w:szCs w:val="20"/>
                <w:lang w:eastAsia="en-GB"/>
              </w:rPr>
            </w:pPr>
          </w:p>
        </w:tc>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390496C4" w14:textId="77777777" w:rsidR="0013744E" w:rsidRPr="00E418BC" w:rsidRDefault="0013744E" w:rsidP="00D93479">
            <w:pPr>
              <w:jc w:val="center"/>
              <w:rPr>
                <w:rFonts w:cs="Arial"/>
                <w:color w:val="000000"/>
                <w:sz w:val="20"/>
                <w:szCs w:val="20"/>
                <w:lang w:eastAsia="en-GB"/>
              </w:rPr>
            </w:pPr>
            <w:proofErr w:type="spellStart"/>
            <w:r w:rsidRPr="00E418BC">
              <w:rPr>
                <w:rFonts w:cs="Arial"/>
                <w:color w:val="000000"/>
                <w:sz w:val="20"/>
                <w:szCs w:val="20"/>
                <w:lang w:eastAsia="en-GB"/>
              </w:rPr>
              <w:t>Bonthe</w:t>
            </w:r>
            <w:proofErr w:type="spellEnd"/>
          </w:p>
        </w:tc>
        <w:tc>
          <w:tcPr>
            <w:tcW w:w="690" w:type="pct"/>
            <w:tcBorders>
              <w:top w:val="nil"/>
              <w:left w:val="nil"/>
              <w:bottom w:val="single" w:sz="4" w:space="0" w:color="auto"/>
              <w:right w:val="single" w:sz="4" w:space="0" w:color="auto"/>
            </w:tcBorders>
            <w:shd w:val="clear" w:color="auto" w:fill="auto"/>
            <w:noWrap/>
            <w:vAlign w:val="center"/>
            <w:hideMark/>
          </w:tcPr>
          <w:p w14:paraId="0018B39A" w14:textId="77777777" w:rsidR="0013744E" w:rsidRPr="00E418BC" w:rsidRDefault="0013744E" w:rsidP="00D93479">
            <w:pPr>
              <w:jc w:val="center"/>
              <w:rPr>
                <w:rFonts w:cs="Arial"/>
                <w:color w:val="000000"/>
                <w:sz w:val="20"/>
                <w:szCs w:val="20"/>
                <w:lang w:eastAsia="en-GB"/>
              </w:rPr>
            </w:pPr>
            <w:r w:rsidRPr="00E418BC">
              <w:rPr>
                <w:rFonts w:cs="Arial"/>
                <w:color w:val="000000"/>
                <w:sz w:val="20"/>
                <w:szCs w:val="20"/>
                <w:lang w:eastAsia="en-GB"/>
              </w:rPr>
              <w:t>Jong</w:t>
            </w:r>
          </w:p>
        </w:tc>
        <w:tc>
          <w:tcPr>
            <w:tcW w:w="1162" w:type="pct"/>
            <w:tcBorders>
              <w:top w:val="nil"/>
              <w:left w:val="nil"/>
              <w:bottom w:val="single" w:sz="4" w:space="0" w:color="auto"/>
              <w:right w:val="single" w:sz="4" w:space="0" w:color="auto"/>
            </w:tcBorders>
            <w:shd w:val="clear" w:color="000000" w:fill="FFFFFF"/>
            <w:noWrap/>
            <w:vAlign w:val="center"/>
            <w:hideMark/>
          </w:tcPr>
          <w:p w14:paraId="4EAEB89E" w14:textId="77777777" w:rsidR="0013744E" w:rsidRPr="00E418BC" w:rsidRDefault="0013744E" w:rsidP="00D93479">
            <w:pPr>
              <w:jc w:val="center"/>
              <w:rPr>
                <w:rFonts w:cs="Arial"/>
                <w:color w:val="000000"/>
                <w:sz w:val="20"/>
                <w:szCs w:val="20"/>
                <w:lang w:eastAsia="en-GB"/>
              </w:rPr>
            </w:pPr>
            <w:proofErr w:type="spellStart"/>
            <w:r w:rsidRPr="00E418BC">
              <w:rPr>
                <w:rFonts w:cs="Arial"/>
                <w:color w:val="000000"/>
                <w:sz w:val="20"/>
                <w:szCs w:val="20"/>
                <w:lang w:eastAsia="en-GB"/>
              </w:rPr>
              <w:t>Mattru</w:t>
            </w:r>
            <w:proofErr w:type="spellEnd"/>
            <w:r w:rsidRPr="00E418BC">
              <w:rPr>
                <w:rFonts w:cs="Arial"/>
                <w:color w:val="000000"/>
                <w:sz w:val="20"/>
                <w:szCs w:val="20"/>
                <w:lang w:eastAsia="en-GB"/>
              </w:rPr>
              <w:t xml:space="preserve"> Jong</w:t>
            </w:r>
          </w:p>
        </w:tc>
        <w:tc>
          <w:tcPr>
            <w:tcW w:w="1078" w:type="pct"/>
            <w:vMerge/>
            <w:tcBorders>
              <w:left w:val="nil"/>
              <w:right w:val="single" w:sz="4" w:space="0" w:color="auto"/>
            </w:tcBorders>
            <w:shd w:val="clear" w:color="000000" w:fill="FFFFFF"/>
          </w:tcPr>
          <w:p w14:paraId="1FED5C8B" w14:textId="77777777" w:rsidR="0013744E" w:rsidRPr="00E418BC" w:rsidRDefault="0013744E" w:rsidP="00D93479">
            <w:pPr>
              <w:jc w:val="center"/>
              <w:rPr>
                <w:rFonts w:cs="Arial"/>
                <w:color w:val="000000"/>
                <w:sz w:val="20"/>
                <w:szCs w:val="20"/>
                <w:lang w:eastAsia="en-GB"/>
              </w:rPr>
            </w:pPr>
          </w:p>
        </w:tc>
      </w:tr>
      <w:tr w:rsidR="0013744E" w:rsidRPr="00733BE2" w14:paraId="025F040E" w14:textId="77777777" w:rsidTr="00D93479">
        <w:trPr>
          <w:trHeight w:val="420"/>
        </w:trPr>
        <w:tc>
          <w:tcPr>
            <w:tcW w:w="373" w:type="pct"/>
            <w:vMerge/>
            <w:tcBorders>
              <w:left w:val="single" w:sz="4" w:space="0" w:color="auto"/>
              <w:right w:val="single" w:sz="4" w:space="0" w:color="auto"/>
            </w:tcBorders>
          </w:tcPr>
          <w:p w14:paraId="662BA12A" w14:textId="77777777" w:rsidR="0013744E" w:rsidRPr="00733BE2" w:rsidRDefault="0013744E" w:rsidP="00D93479">
            <w:pPr>
              <w:jc w:val="center"/>
              <w:rPr>
                <w:rFonts w:cs="Arial"/>
                <w:color w:val="000000"/>
                <w:sz w:val="20"/>
                <w:szCs w:val="20"/>
                <w:lang w:eastAsia="en-GB"/>
              </w:rPr>
            </w:pPr>
          </w:p>
        </w:tc>
        <w:tc>
          <w:tcPr>
            <w:tcW w:w="1034" w:type="pct"/>
            <w:vMerge/>
            <w:tcBorders>
              <w:left w:val="single" w:sz="4" w:space="0" w:color="auto"/>
              <w:right w:val="single" w:sz="4" w:space="0" w:color="auto"/>
            </w:tcBorders>
          </w:tcPr>
          <w:p w14:paraId="32D2C0AB" w14:textId="77777777" w:rsidR="0013744E" w:rsidRPr="00E418BC" w:rsidRDefault="0013744E" w:rsidP="00D93479">
            <w:pPr>
              <w:jc w:val="center"/>
              <w:rPr>
                <w:rFonts w:cs="Arial"/>
                <w:color w:val="000000"/>
                <w:sz w:val="20"/>
                <w:szCs w:val="20"/>
                <w:lang w:eastAsia="en-GB"/>
              </w:rPr>
            </w:pPr>
          </w:p>
        </w:tc>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5A3635FD" w14:textId="77777777" w:rsidR="0013744E" w:rsidRPr="00E418BC" w:rsidRDefault="0013744E" w:rsidP="00D93479">
            <w:pPr>
              <w:jc w:val="center"/>
              <w:rPr>
                <w:rFonts w:cs="Arial"/>
                <w:color w:val="000000"/>
                <w:sz w:val="20"/>
                <w:szCs w:val="20"/>
                <w:lang w:eastAsia="en-GB"/>
              </w:rPr>
            </w:pPr>
            <w:proofErr w:type="spellStart"/>
            <w:r w:rsidRPr="00E418BC">
              <w:rPr>
                <w:rFonts w:cs="Arial"/>
                <w:color w:val="000000"/>
                <w:sz w:val="20"/>
                <w:szCs w:val="20"/>
                <w:lang w:eastAsia="en-GB"/>
              </w:rPr>
              <w:t>Bonthe</w:t>
            </w:r>
            <w:proofErr w:type="spellEnd"/>
            <w:r w:rsidRPr="00E418BC">
              <w:rPr>
                <w:rFonts w:cs="Arial"/>
                <w:color w:val="000000"/>
                <w:sz w:val="20"/>
                <w:szCs w:val="20"/>
                <w:lang w:eastAsia="en-GB"/>
              </w:rPr>
              <w:t xml:space="preserve"> </w:t>
            </w:r>
          </w:p>
        </w:tc>
        <w:tc>
          <w:tcPr>
            <w:tcW w:w="690" w:type="pct"/>
            <w:tcBorders>
              <w:top w:val="nil"/>
              <w:left w:val="nil"/>
              <w:bottom w:val="single" w:sz="4" w:space="0" w:color="auto"/>
              <w:right w:val="single" w:sz="4" w:space="0" w:color="auto"/>
            </w:tcBorders>
            <w:shd w:val="clear" w:color="auto" w:fill="auto"/>
            <w:noWrap/>
            <w:vAlign w:val="center"/>
            <w:hideMark/>
          </w:tcPr>
          <w:p w14:paraId="6CC20AE4" w14:textId="77777777" w:rsidR="0013744E" w:rsidRPr="00E418BC" w:rsidRDefault="0013744E" w:rsidP="00D93479">
            <w:pPr>
              <w:jc w:val="center"/>
              <w:rPr>
                <w:rFonts w:cs="Arial"/>
                <w:color w:val="000000"/>
                <w:sz w:val="20"/>
                <w:szCs w:val="20"/>
                <w:lang w:eastAsia="en-GB"/>
              </w:rPr>
            </w:pPr>
            <w:r w:rsidRPr="00E418BC">
              <w:rPr>
                <w:rFonts w:cs="Arial"/>
                <w:color w:val="000000"/>
                <w:sz w:val="20"/>
                <w:szCs w:val="20"/>
                <w:lang w:eastAsia="en-GB"/>
              </w:rPr>
              <w:t>Jong</w:t>
            </w:r>
          </w:p>
        </w:tc>
        <w:tc>
          <w:tcPr>
            <w:tcW w:w="1162" w:type="pct"/>
            <w:tcBorders>
              <w:top w:val="nil"/>
              <w:left w:val="nil"/>
              <w:bottom w:val="single" w:sz="4" w:space="0" w:color="auto"/>
              <w:right w:val="single" w:sz="4" w:space="0" w:color="auto"/>
            </w:tcBorders>
            <w:shd w:val="clear" w:color="000000" w:fill="FFFFFF"/>
            <w:noWrap/>
            <w:vAlign w:val="center"/>
            <w:hideMark/>
          </w:tcPr>
          <w:p w14:paraId="6B28C0D1" w14:textId="77777777" w:rsidR="0013744E" w:rsidRPr="00E418BC" w:rsidRDefault="0013744E" w:rsidP="00D93479">
            <w:pPr>
              <w:jc w:val="center"/>
              <w:rPr>
                <w:rFonts w:cs="Arial"/>
                <w:color w:val="000000"/>
                <w:sz w:val="20"/>
                <w:szCs w:val="20"/>
                <w:lang w:eastAsia="en-GB"/>
              </w:rPr>
            </w:pPr>
            <w:proofErr w:type="spellStart"/>
            <w:r w:rsidRPr="00E418BC">
              <w:rPr>
                <w:rFonts w:cs="Arial"/>
                <w:color w:val="000000"/>
                <w:sz w:val="20"/>
                <w:szCs w:val="20"/>
                <w:lang w:eastAsia="en-GB"/>
              </w:rPr>
              <w:t>Moyowa</w:t>
            </w:r>
            <w:proofErr w:type="spellEnd"/>
          </w:p>
        </w:tc>
        <w:tc>
          <w:tcPr>
            <w:tcW w:w="1078" w:type="pct"/>
            <w:vMerge/>
            <w:tcBorders>
              <w:left w:val="nil"/>
              <w:right w:val="single" w:sz="4" w:space="0" w:color="auto"/>
            </w:tcBorders>
            <w:shd w:val="clear" w:color="000000" w:fill="FFFFFF"/>
          </w:tcPr>
          <w:p w14:paraId="1579F2A9" w14:textId="77777777" w:rsidR="0013744E" w:rsidRPr="00E418BC" w:rsidRDefault="0013744E" w:rsidP="00D93479">
            <w:pPr>
              <w:jc w:val="center"/>
              <w:rPr>
                <w:rFonts w:cs="Arial"/>
                <w:color w:val="000000"/>
                <w:sz w:val="20"/>
                <w:szCs w:val="20"/>
                <w:lang w:eastAsia="en-GB"/>
              </w:rPr>
            </w:pPr>
          </w:p>
        </w:tc>
      </w:tr>
      <w:tr w:rsidR="0013744E" w:rsidRPr="00733BE2" w14:paraId="011DF34D" w14:textId="77777777" w:rsidTr="00D93479">
        <w:trPr>
          <w:trHeight w:val="420"/>
        </w:trPr>
        <w:tc>
          <w:tcPr>
            <w:tcW w:w="373" w:type="pct"/>
            <w:vMerge/>
            <w:tcBorders>
              <w:left w:val="single" w:sz="4" w:space="0" w:color="auto"/>
              <w:right w:val="single" w:sz="4" w:space="0" w:color="auto"/>
            </w:tcBorders>
            <w:shd w:val="clear" w:color="000000" w:fill="FFFFFF"/>
          </w:tcPr>
          <w:p w14:paraId="122B4B94" w14:textId="77777777" w:rsidR="0013744E" w:rsidRPr="00733BE2" w:rsidRDefault="0013744E" w:rsidP="00D93479">
            <w:pPr>
              <w:jc w:val="center"/>
              <w:rPr>
                <w:rFonts w:cs="Arial"/>
                <w:color w:val="000000"/>
                <w:sz w:val="20"/>
                <w:szCs w:val="20"/>
                <w:lang w:eastAsia="en-GB"/>
              </w:rPr>
            </w:pPr>
          </w:p>
        </w:tc>
        <w:tc>
          <w:tcPr>
            <w:tcW w:w="1034" w:type="pct"/>
            <w:vMerge/>
            <w:tcBorders>
              <w:left w:val="single" w:sz="4" w:space="0" w:color="auto"/>
              <w:right w:val="single" w:sz="4" w:space="0" w:color="auto"/>
            </w:tcBorders>
            <w:shd w:val="clear" w:color="000000" w:fill="FFFFFF"/>
          </w:tcPr>
          <w:p w14:paraId="21FF32FA" w14:textId="77777777" w:rsidR="0013744E" w:rsidRPr="00E418BC" w:rsidRDefault="0013744E" w:rsidP="00D93479">
            <w:pPr>
              <w:jc w:val="center"/>
              <w:rPr>
                <w:rFonts w:cs="Arial"/>
                <w:color w:val="000000"/>
                <w:sz w:val="20"/>
                <w:szCs w:val="20"/>
                <w:lang w:eastAsia="en-GB"/>
              </w:rPr>
            </w:pPr>
          </w:p>
        </w:tc>
        <w:tc>
          <w:tcPr>
            <w:tcW w:w="663" w:type="pct"/>
            <w:tcBorders>
              <w:top w:val="nil"/>
              <w:left w:val="single" w:sz="4" w:space="0" w:color="auto"/>
              <w:bottom w:val="single" w:sz="4" w:space="0" w:color="auto"/>
              <w:right w:val="single" w:sz="4" w:space="0" w:color="auto"/>
            </w:tcBorders>
            <w:shd w:val="clear" w:color="000000" w:fill="FFFFFF"/>
            <w:noWrap/>
            <w:vAlign w:val="center"/>
            <w:hideMark/>
          </w:tcPr>
          <w:p w14:paraId="565372DE" w14:textId="77777777" w:rsidR="0013744E" w:rsidRPr="00E418BC" w:rsidRDefault="0013744E" w:rsidP="00D93479">
            <w:pPr>
              <w:jc w:val="center"/>
              <w:rPr>
                <w:rFonts w:cs="Arial"/>
                <w:color w:val="000000"/>
                <w:sz w:val="20"/>
                <w:szCs w:val="20"/>
                <w:lang w:eastAsia="en-GB"/>
              </w:rPr>
            </w:pPr>
            <w:r w:rsidRPr="00E418BC">
              <w:rPr>
                <w:rFonts w:cs="Arial"/>
                <w:color w:val="000000"/>
                <w:sz w:val="20"/>
                <w:szCs w:val="20"/>
                <w:lang w:eastAsia="en-GB"/>
              </w:rPr>
              <w:t>Moyamba</w:t>
            </w:r>
          </w:p>
        </w:tc>
        <w:tc>
          <w:tcPr>
            <w:tcW w:w="690" w:type="pct"/>
            <w:tcBorders>
              <w:top w:val="nil"/>
              <w:left w:val="nil"/>
              <w:bottom w:val="single" w:sz="4" w:space="0" w:color="auto"/>
              <w:right w:val="single" w:sz="4" w:space="0" w:color="auto"/>
            </w:tcBorders>
            <w:shd w:val="clear" w:color="000000" w:fill="FFFFFF"/>
            <w:noWrap/>
            <w:vAlign w:val="center"/>
            <w:hideMark/>
          </w:tcPr>
          <w:p w14:paraId="5A6A8484" w14:textId="77777777" w:rsidR="0013744E" w:rsidRPr="00E418BC" w:rsidRDefault="0013744E" w:rsidP="00D93479">
            <w:pPr>
              <w:jc w:val="center"/>
              <w:rPr>
                <w:rFonts w:cs="Arial"/>
                <w:color w:val="000000"/>
                <w:sz w:val="20"/>
                <w:szCs w:val="20"/>
                <w:lang w:eastAsia="en-GB"/>
              </w:rPr>
            </w:pPr>
            <w:proofErr w:type="spellStart"/>
            <w:r w:rsidRPr="00E418BC">
              <w:rPr>
                <w:rFonts w:cs="Arial"/>
                <w:color w:val="000000"/>
                <w:sz w:val="20"/>
                <w:szCs w:val="20"/>
                <w:lang w:eastAsia="en-GB"/>
              </w:rPr>
              <w:t>Fakunyia</w:t>
            </w:r>
            <w:proofErr w:type="spellEnd"/>
          </w:p>
        </w:tc>
        <w:tc>
          <w:tcPr>
            <w:tcW w:w="1162" w:type="pct"/>
            <w:tcBorders>
              <w:top w:val="nil"/>
              <w:left w:val="nil"/>
              <w:bottom w:val="single" w:sz="4" w:space="0" w:color="auto"/>
              <w:right w:val="single" w:sz="4" w:space="0" w:color="auto"/>
            </w:tcBorders>
            <w:shd w:val="clear" w:color="000000" w:fill="FFFFFF"/>
            <w:noWrap/>
            <w:vAlign w:val="center"/>
            <w:hideMark/>
          </w:tcPr>
          <w:p w14:paraId="436A9BF0" w14:textId="77777777" w:rsidR="0013744E" w:rsidRPr="00E418BC" w:rsidRDefault="0013744E" w:rsidP="00D93479">
            <w:pPr>
              <w:jc w:val="center"/>
              <w:rPr>
                <w:rFonts w:cs="Arial"/>
                <w:color w:val="000000"/>
                <w:sz w:val="20"/>
                <w:szCs w:val="20"/>
                <w:lang w:eastAsia="en-GB"/>
              </w:rPr>
            </w:pPr>
            <w:r w:rsidRPr="00E418BC">
              <w:rPr>
                <w:rFonts w:cs="Arial"/>
                <w:color w:val="000000"/>
                <w:sz w:val="20"/>
                <w:szCs w:val="20"/>
                <w:lang w:eastAsia="en-GB"/>
              </w:rPr>
              <w:t>Moyamba Town</w:t>
            </w:r>
          </w:p>
        </w:tc>
        <w:tc>
          <w:tcPr>
            <w:tcW w:w="1078" w:type="pct"/>
            <w:vMerge/>
            <w:tcBorders>
              <w:left w:val="nil"/>
              <w:right w:val="single" w:sz="4" w:space="0" w:color="auto"/>
            </w:tcBorders>
            <w:shd w:val="clear" w:color="000000" w:fill="FFFFFF"/>
          </w:tcPr>
          <w:p w14:paraId="6BED13D0" w14:textId="77777777" w:rsidR="0013744E" w:rsidRPr="00E418BC" w:rsidRDefault="0013744E" w:rsidP="00D93479">
            <w:pPr>
              <w:jc w:val="center"/>
              <w:rPr>
                <w:rFonts w:cs="Arial"/>
                <w:color w:val="000000"/>
                <w:sz w:val="20"/>
                <w:szCs w:val="20"/>
                <w:lang w:eastAsia="en-GB"/>
              </w:rPr>
            </w:pPr>
          </w:p>
        </w:tc>
      </w:tr>
      <w:tr w:rsidR="0013744E" w:rsidRPr="00733BE2" w14:paraId="5150CEC2" w14:textId="77777777" w:rsidTr="00D93479">
        <w:trPr>
          <w:trHeight w:val="51"/>
        </w:trPr>
        <w:tc>
          <w:tcPr>
            <w:tcW w:w="373" w:type="pct"/>
            <w:vMerge/>
            <w:tcBorders>
              <w:left w:val="single" w:sz="4" w:space="0" w:color="auto"/>
              <w:right w:val="single" w:sz="4" w:space="0" w:color="auto"/>
            </w:tcBorders>
            <w:shd w:val="clear" w:color="000000" w:fill="FFFFFF"/>
          </w:tcPr>
          <w:p w14:paraId="750B7144" w14:textId="77777777" w:rsidR="0013744E" w:rsidRPr="00733BE2" w:rsidRDefault="0013744E" w:rsidP="00D93479">
            <w:pPr>
              <w:jc w:val="center"/>
              <w:rPr>
                <w:rFonts w:cs="Arial"/>
                <w:color w:val="000000"/>
                <w:sz w:val="20"/>
                <w:szCs w:val="20"/>
                <w:lang w:eastAsia="en-GB"/>
              </w:rPr>
            </w:pPr>
          </w:p>
        </w:tc>
        <w:tc>
          <w:tcPr>
            <w:tcW w:w="1034" w:type="pct"/>
            <w:vMerge/>
            <w:tcBorders>
              <w:left w:val="single" w:sz="4" w:space="0" w:color="auto"/>
              <w:right w:val="single" w:sz="4" w:space="0" w:color="auto"/>
            </w:tcBorders>
            <w:shd w:val="clear" w:color="000000" w:fill="FFFFFF"/>
          </w:tcPr>
          <w:p w14:paraId="5305228F" w14:textId="77777777" w:rsidR="0013744E" w:rsidRPr="00E418BC" w:rsidRDefault="0013744E" w:rsidP="00D93479">
            <w:pPr>
              <w:jc w:val="center"/>
              <w:rPr>
                <w:rFonts w:cs="Arial"/>
                <w:color w:val="000000"/>
                <w:sz w:val="20"/>
                <w:szCs w:val="20"/>
                <w:lang w:eastAsia="en-GB"/>
              </w:rPr>
            </w:pPr>
          </w:p>
        </w:tc>
        <w:tc>
          <w:tcPr>
            <w:tcW w:w="663" w:type="pct"/>
            <w:tcBorders>
              <w:top w:val="nil"/>
              <w:left w:val="single" w:sz="4" w:space="0" w:color="auto"/>
              <w:bottom w:val="single" w:sz="4" w:space="0" w:color="auto"/>
              <w:right w:val="single" w:sz="4" w:space="0" w:color="auto"/>
            </w:tcBorders>
            <w:shd w:val="clear" w:color="000000" w:fill="FFFFFF"/>
            <w:noWrap/>
            <w:vAlign w:val="center"/>
            <w:hideMark/>
          </w:tcPr>
          <w:p w14:paraId="070B99B3" w14:textId="77777777" w:rsidR="0013744E" w:rsidRPr="00E418BC" w:rsidRDefault="0013744E" w:rsidP="00D93479">
            <w:pPr>
              <w:jc w:val="center"/>
              <w:rPr>
                <w:rFonts w:cs="Arial"/>
                <w:color w:val="000000"/>
                <w:sz w:val="20"/>
                <w:szCs w:val="20"/>
                <w:lang w:eastAsia="en-GB"/>
              </w:rPr>
            </w:pPr>
            <w:r w:rsidRPr="00E418BC">
              <w:rPr>
                <w:rFonts w:cs="Arial"/>
                <w:color w:val="000000"/>
                <w:sz w:val="20"/>
                <w:szCs w:val="20"/>
                <w:lang w:eastAsia="en-GB"/>
              </w:rPr>
              <w:t>Moyamba</w:t>
            </w:r>
          </w:p>
        </w:tc>
        <w:tc>
          <w:tcPr>
            <w:tcW w:w="690" w:type="pct"/>
            <w:tcBorders>
              <w:top w:val="nil"/>
              <w:left w:val="nil"/>
              <w:bottom w:val="single" w:sz="4" w:space="0" w:color="auto"/>
              <w:right w:val="single" w:sz="4" w:space="0" w:color="auto"/>
            </w:tcBorders>
            <w:shd w:val="clear" w:color="000000" w:fill="FFFFFF"/>
            <w:noWrap/>
            <w:vAlign w:val="center"/>
            <w:hideMark/>
          </w:tcPr>
          <w:p w14:paraId="63142205" w14:textId="77777777" w:rsidR="0013744E" w:rsidRPr="00E418BC" w:rsidRDefault="0013744E" w:rsidP="00D93479">
            <w:pPr>
              <w:jc w:val="center"/>
              <w:rPr>
                <w:rFonts w:cs="Arial"/>
                <w:color w:val="000000"/>
                <w:sz w:val="20"/>
                <w:szCs w:val="20"/>
                <w:lang w:eastAsia="en-GB"/>
              </w:rPr>
            </w:pPr>
            <w:proofErr w:type="spellStart"/>
            <w:r w:rsidRPr="00E418BC">
              <w:rPr>
                <w:rFonts w:cs="Arial"/>
                <w:color w:val="000000"/>
                <w:sz w:val="20"/>
                <w:szCs w:val="20"/>
                <w:lang w:eastAsia="en-GB"/>
              </w:rPr>
              <w:t>Fakunyia</w:t>
            </w:r>
            <w:proofErr w:type="spellEnd"/>
          </w:p>
        </w:tc>
        <w:tc>
          <w:tcPr>
            <w:tcW w:w="1162" w:type="pct"/>
            <w:tcBorders>
              <w:top w:val="nil"/>
              <w:left w:val="nil"/>
              <w:bottom w:val="single" w:sz="4" w:space="0" w:color="auto"/>
              <w:right w:val="single" w:sz="4" w:space="0" w:color="auto"/>
            </w:tcBorders>
            <w:shd w:val="clear" w:color="000000" w:fill="FFFFFF"/>
            <w:noWrap/>
            <w:vAlign w:val="center"/>
            <w:hideMark/>
          </w:tcPr>
          <w:p w14:paraId="166A0A49" w14:textId="77777777" w:rsidR="0013744E" w:rsidRPr="00E418BC" w:rsidRDefault="0013744E" w:rsidP="00D93479">
            <w:pPr>
              <w:jc w:val="center"/>
              <w:rPr>
                <w:rFonts w:cs="Arial"/>
                <w:color w:val="000000"/>
                <w:sz w:val="20"/>
                <w:szCs w:val="20"/>
                <w:lang w:eastAsia="en-GB"/>
              </w:rPr>
            </w:pPr>
            <w:proofErr w:type="spellStart"/>
            <w:r w:rsidRPr="00E418BC">
              <w:rPr>
                <w:rFonts w:cs="Arial"/>
                <w:color w:val="000000"/>
                <w:sz w:val="20"/>
                <w:szCs w:val="20"/>
                <w:lang w:eastAsia="en-GB"/>
              </w:rPr>
              <w:t>Falaba</w:t>
            </w:r>
            <w:proofErr w:type="spellEnd"/>
          </w:p>
        </w:tc>
        <w:tc>
          <w:tcPr>
            <w:tcW w:w="1078" w:type="pct"/>
            <w:vMerge/>
            <w:tcBorders>
              <w:left w:val="nil"/>
              <w:right w:val="single" w:sz="4" w:space="0" w:color="auto"/>
            </w:tcBorders>
            <w:shd w:val="clear" w:color="000000" w:fill="FFFFFF"/>
          </w:tcPr>
          <w:p w14:paraId="7D195EA5" w14:textId="77777777" w:rsidR="0013744E" w:rsidRPr="00E418BC" w:rsidRDefault="0013744E" w:rsidP="00D93479">
            <w:pPr>
              <w:jc w:val="center"/>
              <w:rPr>
                <w:rFonts w:cs="Arial"/>
                <w:color w:val="000000"/>
                <w:sz w:val="20"/>
                <w:szCs w:val="20"/>
                <w:lang w:eastAsia="en-GB"/>
              </w:rPr>
            </w:pPr>
          </w:p>
        </w:tc>
      </w:tr>
      <w:tr w:rsidR="0013744E" w:rsidRPr="00733BE2" w14:paraId="6F1E056F" w14:textId="77777777" w:rsidTr="00D93479">
        <w:trPr>
          <w:trHeight w:val="152"/>
        </w:trPr>
        <w:tc>
          <w:tcPr>
            <w:tcW w:w="373" w:type="pct"/>
            <w:vMerge/>
            <w:tcBorders>
              <w:left w:val="single" w:sz="4" w:space="0" w:color="auto"/>
              <w:bottom w:val="single" w:sz="4" w:space="0" w:color="auto"/>
              <w:right w:val="single" w:sz="4" w:space="0" w:color="auto"/>
            </w:tcBorders>
          </w:tcPr>
          <w:p w14:paraId="2418DB32" w14:textId="77777777" w:rsidR="0013744E" w:rsidRPr="00733BE2" w:rsidRDefault="0013744E" w:rsidP="00D93479">
            <w:pPr>
              <w:jc w:val="center"/>
              <w:rPr>
                <w:rFonts w:cs="Arial"/>
                <w:color w:val="000000"/>
                <w:sz w:val="20"/>
                <w:szCs w:val="20"/>
                <w:lang w:eastAsia="en-GB"/>
              </w:rPr>
            </w:pPr>
          </w:p>
        </w:tc>
        <w:tc>
          <w:tcPr>
            <w:tcW w:w="1034" w:type="pct"/>
            <w:vMerge/>
            <w:tcBorders>
              <w:left w:val="single" w:sz="4" w:space="0" w:color="auto"/>
              <w:bottom w:val="single" w:sz="4" w:space="0" w:color="auto"/>
              <w:right w:val="single" w:sz="4" w:space="0" w:color="auto"/>
            </w:tcBorders>
          </w:tcPr>
          <w:p w14:paraId="689DC429" w14:textId="77777777" w:rsidR="0013744E" w:rsidRPr="00E418BC" w:rsidRDefault="0013744E" w:rsidP="00D93479">
            <w:pPr>
              <w:jc w:val="center"/>
              <w:rPr>
                <w:rFonts w:cs="Arial"/>
                <w:color w:val="000000"/>
                <w:sz w:val="20"/>
                <w:szCs w:val="20"/>
                <w:lang w:eastAsia="en-GB"/>
              </w:rPr>
            </w:pPr>
          </w:p>
        </w:tc>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077B3F2D" w14:textId="77777777" w:rsidR="0013744E" w:rsidRPr="00E418BC" w:rsidRDefault="0013744E" w:rsidP="00D93479">
            <w:pPr>
              <w:jc w:val="center"/>
              <w:rPr>
                <w:rFonts w:cs="Arial"/>
                <w:color w:val="000000"/>
                <w:sz w:val="20"/>
                <w:szCs w:val="20"/>
                <w:lang w:eastAsia="en-GB"/>
              </w:rPr>
            </w:pPr>
            <w:r w:rsidRPr="00E418BC">
              <w:rPr>
                <w:rFonts w:cs="Arial"/>
                <w:color w:val="000000"/>
                <w:sz w:val="20"/>
                <w:szCs w:val="20"/>
                <w:lang w:eastAsia="en-GB"/>
              </w:rPr>
              <w:t>Moyamba</w:t>
            </w:r>
          </w:p>
        </w:tc>
        <w:tc>
          <w:tcPr>
            <w:tcW w:w="690" w:type="pct"/>
            <w:tcBorders>
              <w:top w:val="nil"/>
              <w:left w:val="nil"/>
              <w:bottom w:val="single" w:sz="4" w:space="0" w:color="auto"/>
              <w:right w:val="single" w:sz="4" w:space="0" w:color="auto"/>
            </w:tcBorders>
            <w:shd w:val="clear" w:color="000000" w:fill="FFFFFF"/>
            <w:noWrap/>
            <w:vAlign w:val="center"/>
            <w:hideMark/>
          </w:tcPr>
          <w:p w14:paraId="1E335281" w14:textId="77777777" w:rsidR="0013744E" w:rsidRPr="00E418BC" w:rsidRDefault="0013744E" w:rsidP="00D93479">
            <w:pPr>
              <w:jc w:val="center"/>
              <w:rPr>
                <w:rFonts w:cs="Arial"/>
                <w:color w:val="000000"/>
                <w:sz w:val="20"/>
                <w:szCs w:val="20"/>
                <w:lang w:eastAsia="en-GB"/>
              </w:rPr>
            </w:pPr>
            <w:proofErr w:type="spellStart"/>
            <w:r w:rsidRPr="00E418BC">
              <w:rPr>
                <w:rFonts w:cs="Arial"/>
                <w:color w:val="000000"/>
                <w:sz w:val="20"/>
                <w:szCs w:val="20"/>
                <w:lang w:eastAsia="en-GB"/>
              </w:rPr>
              <w:t>Fakunia</w:t>
            </w:r>
            <w:proofErr w:type="spellEnd"/>
          </w:p>
        </w:tc>
        <w:tc>
          <w:tcPr>
            <w:tcW w:w="1162" w:type="pct"/>
            <w:tcBorders>
              <w:top w:val="nil"/>
              <w:left w:val="nil"/>
              <w:bottom w:val="single" w:sz="4" w:space="0" w:color="auto"/>
              <w:right w:val="single" w:sz="4" w:space="0" w:color="auto"/>
            </w:tcBorders>
            <w:shd w:val="clear" w:color="auto" w:fill="auto"/>
            <w:noWrap/>
            <w:vAlign w:val="center"/>
            <w:hideMark/>
          </w:tcPr>
          <w:p w14:paraId="31F0D856" w14:textId="77777777" w:rsidR="0013744E" w:rsidRPr="00E418BC" w:rsidRDefault="0013744E" w:rsidP="00D93479">
            <w:pPr>
              <w:jc w:val="center"/>
              <w:rPr>
                <w:rFonts w:cs="Arial"/>
                <w:color w:val="000000"/>
                <w:sz w:val="20"/>
                <w:szCs w:val="20"/>
                <w:lang w:eastAsia="en-GB"/>
              </w:rPr>
            </w:pPr>
            <w:proofErr w:type="spellStart"/>
            <w:r w:rsidRPr="00E418BC">
              <w:rPr>
                <w:rFonts w:cs="Arial"/>
                <w:color w:val="000000"/>
                <w:sz w:val="20"/>
                <w:szCs w:val="20"/>
                <w:lang w:eastAsia="en-GB"/>
              </w:rPr>
              <w:t>moyamba</w:t>
            </w:r>
            <w:proofErr w:type="spellEnd"/>
            <w:r w:rsidRPr="00E418BC">
              <w:rPr>
                <w:rFonts w:cs="Arial"/>
                <w:color w:val="000000"/>
                <w:sz w:val="20"/>
                <w:szCs w:val="20"/>
                <w:lang w:eastAsia="en-GB"/>
              </w:rPr>
              <w:t xml:space="preserve"> junction</w:t>
            </w:r>
          </w:p>
        </w:tc>
        <w:tc>
          <w:tcPr>
            <w:tcW w:w="1078" w:type="pct"/>
            <w:vMerge/>
            <w:tcBorders>
              <w:left w:val="nil"/>
              <w:bottom w:val="single" w:sz="4" w:space="0" w:color="auto"/>
              <w:right w:val="single" w:sz="4" w:space="0" w:color="auto"/>
            </w:tcBorders>
          </w:tcPr>
          <w:p w14:paraId="7FA81AED" w14:textId="77777777" w:rsidR="0013744E" w:rsidRPr="00E418BC" w:rsidRDefault="0013744E" w:rsidP="00D93479">
            <w:pPr>
              <w:jc w:val="center"/>
              <w:rPr>
                <w:rFonts w:cs="Arial"/>
                <w:color w:val="000000"/>
                <w:sz w:val="20"/>
                <w:szCs w:val="20"/>
                <w:lang w:eastAsia="en-GB"/>
              </w:rPr>
            </w:pPr>
          </w:p>
        </w:tc>
      </w:tr>
      <w:tr w:rsidR="0013744E" w:rsidRPr="00733BE2" w14:paraId="39ADC1D3" w14:textId="77777777" w:rsidTr="00D93479">
        <w:trPr>
          <w:trHeight w:val="51"/>
        </w:trPr>
        <w:tc>
          <w:tcPr>
            <w:tcW w:w="373" w:type="pct"/>
            <w:tcBorders>
              <w:top w:val="nil"/>
              <w:left w:val="single" w:sz="4" w:space="0" w:color="auto"/>
              <w:bottom w:val="single" w:sz="4" w:space="0" w:color="auto"/>
              <w:right w:val="single" w:sz="4" w:space="0" w:color="auto"/>
            </w:tcBorders>
            <w:shd w:val="clear" w:color="auto" w:fill="ED7D31" w:themeFill="accent2"/>
          </w:tcPr>
          <w:p w14:paraId="6DC35F98" w14:textId="77777777" w:rsidR="0013744E" w:rsidRPr="00733BE2" w:rsidRDefault="0013744E" w:rsidP="00D93479">
            <w:pPr>
              <w:jc w:val="center"/>
              <w:rPr>
                <w:rFonts w:cs="Arial"/>
                <w:color w:val="000000"/>
                <w:sz w:val="20"/>
                <w:szCs w:val="20"/>
                <w:lang w:eastAsia="en-GB"/>
              </w:rPr>
            </w:pPr>
          </w:p>
        </w:tc>
        <w:tc>
          <w:tcPr>
            <w:tcW w:w="1034" w:type="pct"/>
            <w:tcBorders>
              <w:top w:val="nil"/>
              <w:left w:val="single" w:sz="4" w:space="0" w:color="auto"/>
              <w:bottom w:val="single" w:sz="4" w:space="0" w:color="auto"/>
              <w:right w:val="single" w:sz="4" w:space="0" w:color="auto"/>
            </w:tcBorders>
            <w:shd w:val="clear" w:color="auto" w:fill="ED7D31" w:themeFill="accent2"/>
          </w:tcPr>
          <w:p w14:paraId="7B373630" w14:textId="77777777" w:rsidR="0013744E" w:rsidRPr="00733BE2" w:rsidRDefault="0013744E" w:rsidP="00D93479">
            <w:pPr>
              <w:jc w:val="center"/>
              <w:rPr>
                <w:rFonts w:cs="Arial"/>
                <w:color w:val="000000"/>
                <w:sz w:val="20"/>
                <w:szCs w:val="20"/>
                <w:lang w:eastAsia="en-GB"/>
              </w:rPr>
            </w:pPr>
          </w:p>
        </w:tc>
        <w:tc>
          <w:tcPr>
            <w:tcW w:w="663" w:type="pct"/>
            <w:tcBorders>
              <w:top w:val="nil"/>
              <w:left w:val="single" w:sz="4" w:space="0" w:color="auto"/>
              <w:bottom w:val="single" w:sz="4" w:space="0" w:color="auto"/>
              <w:right w:val="single" w:sz="4" w:space="0" w:color="auto"/>
            </w:tcBorders>
            <w:shd w:val="clear" w:color="auto" w:fill="ED7D31" w:themeFill="accent2"/>
            <w:noWrap/>
            <w:vAlign w:val="center"/>
          </w:tcPr>
          <w:p w14:paraId="1026C5E7" w14:textId="77777777" w:rsidR="0013744E" w:rsidRPr="00733BE2" w:rsidRDefault="0013744E" w:rsidP="00D93479">
            <w:pPr>
              <w:jc w:val="center"/>
              <w:rPr>
                <w:rFonts w:cs="Arial"/>
                <w:color w:val="000000"/>
                <w:sz w:val="20"/>
                <w:szCs w:val="20"/>
                <w:lang w:eastAsia="en-GB"/>
              </w:rPr>
            </w:pPr>
          </w:p>
        </w:tc>
        <w:tc>
          <w:tcPr>
            <w:tcW w:w="690" w:type="pct"/>
            <w:tcBorders>
              <w:top w:val="nil"/>
              <w:left w:val="nil"/>
              <w:bottom w:val="single" w:sz="4" w:space="0" w:color="auto"/>
              <w:right w:val="single" w:sz="4" w:space="0" w:color="auto"/>
            </w:tcBorders>
            <w:shd w:val="clear" w:color="auto" w:fill="ED7D31" w:themeFill="accent2"/>
            <w:noWrap/>
            <w:vAlign w:val="center"/>
          </w:tcPr>
          <w:p w14:paraId="3A82E923" w14:textId="77777777" w:rsidR="0013744E" w:rsidRPr="00733BE2" w:rsidRDefault="0013744E" w:rsidP="00D93479">
            <w:pPr>
              <w:jc w:val="center"/>
              <w:rPr>
                <w:rFonts w:cs="Arial"/>
                <w:color w:val="000000"/>
                <w:sz w:val="20"/>
                <w:szCs w:val="20"/>
                <w:lang w:eastAsia="en-GB"/>
              </w:rPr>
            </w:pPr>
          </w:p>
        </w:tc>
        <w:tc>
          <w:tcPr>
            <w:tcW w:w="1162" w:type="pct"/>
            <w:tcBorders>
              <w:top w:val="nil"/>
              <w:left w:val="nil"/>
              <w:bottom w:val="single" w:sz="4" w:space="0" w:color="auto"/>
              <w:right w:val="single" w:sz="4" w:space="0" w:color="auto"/>
            </w:tcBorders>
            <w:shd w:val="clear" w:color="auto" w:fill="ED7D31" w:themeFill="accent2"/>
            <w:noWrap/>
            <w:vAlign w:val="center"/>
          </w:tcPr>
          <w:p w14:paraId="4B36C2B9" w14:textId="77777777" w:rsidR="0013744E" w:rsidRPr="00733BE2" w:rsidRDefault="0013744E" w:rsidP="00D93479">
            <w:pPr>
              <w:jc w:val="center"/>
              <w:rPr>
                <w:rFonts w:cs="Arial"/>
                <w:color w:val="000000"/>
                <w:sz w:val="20"/>
                <w:szCs w:val="20"/>
                <w:lang w:eastAsia="en-GB"/>
              </w:rPr>
            </w:pPr>
          </w:p>
        </w:tc>
        <w:tc>
          <w:tcPr>
            <w:tcW w:w="1078" w:type="pct"/>
            <w:tcBorders>
              <w:top w:val="nil"/>
              <w:left w:val="nil"/>
              <w:bottom w:val="single" w:sz="4" w:space="0" w:color="auto"/>
              <w:right w:val="single" w:sz="4" w:space="0" w:color="auto"/>
            </w:tcBorders>
            <w:shd w:val="clear" w:color="auto" w:fill="ED7D31" w:themeFill="accent2"/>
          </w:tcPr>
          <w:p w14:paraId="0ED91956" w14:textId="77777777" w:rsidR="0013744E" w:rsidRPr="00733BE2" w:rsidRDefault="0013744E" w:rsidP="00D93479">
            <w:pPr>
              <w:jc w:val="center"/>
              <w:rPr>
                <w:rFonts w:cs="Arial"/>
                <w:color w:val="000000"/>
                <w:sz w:val="20"/>
                <w:szCs w:val="20"/>
                <w:lang w:eastAsia="en-GB"/>
              </w:rPr>
            </w:pPr>
          </w:p>
        </w:tc>
      </w:tr>
      <w:tr w:rsidR="0013744E" w:rsidRPr="00733BE2" w14:paraId="1A0228B6" w14:textId="77777777" w:rsidTr="00D93479">
        <w:trPr>
          <w:trHeight w:val="274"/>
        </w:trPr>
        <w:tc>
          <w:tcPr>
            <w:tcW w:w="373" w:type="pct"/>
            <w:vMerge w:val="restart"/>
            <w:tcBorders>
              <w:top w:val="nil"/>
              <w:left w:val="single" w:sz="4" w:space="0" w:color="auto"/>
              <w:right w:val="single" w:sz="4" w:space="0" w:color="auto"/>
            </w:tcBorders>
          </w:tcPr>
          <w:p w14:paraId="59F17D5D" w14:textId="77777777" w:rsidR="0013744E" w:rsidRPr="00733BE2" w:rsidRDefault="0013744E" w:rsidP="00D93479">
            <w:pPr>
              <w:jc w:val="center"/>
              <w:rPr>
                <w:rFonts w:cs="Arial"/>
                <w:color w:val="000000"/>
                <w:sz w:val="20"/>
                <w:szCs w:val="20"/>
                <w:lang w:eastAsia="en-GB"/>
              </w:rPr>
            </w:pPr>
            <w:r w:rsidRPr="00733BE2">
              <w:rPr>
                <w:rFonts w:cs="Arial"/>
                <w:color w:val="000000"/>
                <w:sz w:val="20"/>
                <w:szCs w:val="20"/>
                <w:lang w:eastAsia="en-GB"/>
              </w:rPr>
              <w:t>4</w:t>
            </w:r>
          </w:p>
        </w:tc>
        <w:tc>
          <w:tcPr>
            <w:tcW w:w="1034" w:type="pct"/>
            <w:vMerge w:val="restart"/>
            <w:tcBorders>
              <w:top w:val="nil"/>
              <w:left w:val="single" w:sz="4" w:space="0" w:color="auto"/>
              <w:right w:val="single" w:sz="4" w:space="0" w:color="auto"/>
            </w:tcBorders>
          </w:tcPr>
          <w:p w14:paraId="20633E17" w14:textId="77777777" w:rsidR="0013744E" w:rsidRPr="00E418BC" w:rsidRDefault="0013744E" w:rsidP="00D93479">
            <w:pPr>
              <w:jc w:val="center"/>
              <w:rPr>
                <w:rFonts w:cs="Arial"/>
                <w:color w:val="000000"/>
                <w:sz w:val="20"/>
                <w:szCs w:val="20"/>
                <w:lang w:eastAsia="en-GB"/>
              </w:rPr>
            </w:pPr>
            <w:r w:rsidRPr="00733BE2">
              <w:rPr>
                <w:rFonts w:cs="Arial"/>
                <w:bCs/>
                <w:color w:val="000000" w:themeColor="text1"/>
                <w:sz w:val="20"/>
                <w:szCs w:val="20"/>
              </w:rPr>
              <w:t xml:space="preserve">Construction of Grain Stores and other </w:t>
            </w:r>
            <w:proofErr w:type="spellStart"/>
            <w:r w:rsidRPr="00733BE2">
              <w:rPr>
                <w:rFonts w:cs="Arial"/>
                <w:bCs/>
                <w:color w:val="000000" w:themeColor="text1"/>
                <w:sz w:val="20"/>
                <w:szCs w:val="20"/>
              </w:rPr>
              <w:t>Ancilliary</w:t>
            </w:r>
            <w:proofErr w:type="spellEnd"/>
            <w:r w:rsidRPr="00733BE2">
              <w:rPr>
                <w:rFonts w:cs="Arial"/>
                <w:bCs/>
                <w:color w:val="000000" w:themeColor="text1"/>
                <w:sz w:val="20"/>
                <w:szCs w:val="20"/>
              </w:rPr>
              <w:t xml:space="preserve"> Facilities in Kenema and </w:t>
            </w:r>
            <w:proofErr w:type="spellStart"/>
            <w:r w:rsidRPr="00733BE2">
              <w:rPr>
                <w:rFonts w:cs="Arial"/>
                <w:bCs/>
                <w:color w:val="000000" w:themeColor="text1"/>
                <w:sz w:val="20"/>
                <w:szCs w:val="20"/>
              </w:rPr>
              <w:t>Kono</w:t>
            </w:r>
            <w:proofErr w:type="spellEnd"/>
            <w:r w:rsidRPr="00733BE2">
              <w:rPr>
                <w:rFonts w:cs="Arial"/>
                <w:bCs/>
                <w:color w:val="000000" w:themeColor="text1"/>
                <w:sz w:val="20"/>
                <w:szCs w:val="20"/>
              </w:rPr>
              <w:t xml:space="preserve"> Districts</w:t>
            </w:r>
          </w:p>
        </w:tc>
        <w:tc>
          <w:tcPr>
            <w:tcW w:w="663" w:type="pct"/>
            <w:tcBorders>
              <w:top w:val="nil"/>
              <w:left w:val="single" w:sz="4" w:space="0" w:color="auto"/>
              <w:bottom w:val="single" w:sz="4" w:space="0" w:color="auto"/>
              <w:right w:val="single" w:sz="4" w:space="0" w:color="auto"/>
            </w:tcBorders>
            <w:shd w:val="clear" w:color="auto" w:fill="auto"/>
            <w:vAlign w:val="center"/>
            <w:hideMark/>
          </w:tcPr>
          <w:p w14:paraId="1A51C203" w14:textId="77777777" w:rsidR="0013744E" w:rsidRPr="00E418BC" w:rsidRDefault="0013744E" w:rsidP="00D93479">
            <w:pPr>
              <w:jc w:val="center"/>
              <w:rPr>
                <w:rFonts w:cs="Arial"/>
                <w:color w:val="000000"/>
                <w:sz w:val="20"/>
                <w:szCs w:val="20"/>
                <w:lang w:eastAsia="en-GB"/>
              </w:rPr>
            </w:pPr>
            <w:r w:rsidRPr="00E418BC">
              <w:rPr>
                <w:rFonts w:cs="Arial"/>
                <w:color w:val="000000"/>
                <w:sz w:val="20"/>
                <w:szCs w:val="20"/>
                <w:lang w:eastAsia="en-GB"/>
              </w:rPr>
              <w:t>Kailahun</w:t>
            </w:r>
          </w:p>
        </w:tc>
        <w:tc>
          <w:tcPr>
            <w:tcW w:w="690" w:type="pct"/>
            <w:tcBorders>
              <w:top w:val="nil"/>
              <w:left w:val="nil"/>
              <w:bottom w:val="single" w:sz="4" w:space="0" w:color="auto"/>
              <w:right w:val="single" w:sz="4" w:space="0" w:color="auto"/>
            </w:tcBorders>
            <w:shd w:val="clear" w:color="auto" w:fill="auto"/>
            <w:vAlign w:val="center"/>
            <w:hideMark/>
          </w:tcPr>
          <w:p w14:paraId="4D8CB5C5" w14:textId="77777777" w:rsidR="0013744E" w:rsidRPr="00E418BC" w:rsidRDefault="0013744E" w:rsidP="00D93479">
            <w:pPr>
              <w:jc w:val="center"/>
              <w:rPr>
                <w:rFonts w:cs="Arial"/>
                <w:color w:val="000000"/>
                <w:sz w:val="20"/>
                <w:szCs w:val="20"/>
                <w:lang w:eastAsia="en-GB"/>
              </w:rPr>
            </w:pPr>
            <w:proofErr w:type="spellStart"/>
            <w:r w:rsidRPr="00E418BC">
              <w:rPr>
                <w:rFonts w:cs="Arial"/>
                <w:color w:val="000000"/>
                <w:sz w:val="20"/>
                <w:szCs w:val="20"/>
                <w:lang w:eastAsia="en-GB"/>
              </w:rPr>
              <w:t>Kissi</w:t>
            </w:r>
            <w:proofErr w:type="spellEnd"/>
            <w:r w:rsidRPr="00E418BC">
              <w:rPr>
                <w:rFonts w:cs="Arial"/>
                <w:color w:val="000000"/>
                <w:sz w:val="20"/>
                <w:szCs w:val="20"/>
                <w:lang w:eastAsia="en-GB"/>
              </w:rPr>
              <w:t xml:space="preserve"> </w:t>
            </w:r>
            <w:proofErr w:type="spellStart"/>
            <w:r w:rsidRPr="00E418BC">
              <w:rPr>
                <w:rFonts w:cs="Arial"/>
                <w:color w:val="000000"/>
                <w:sz w:val="20"/>
                <w:szCs w:val="20"/>
                <w:lang w:eastAsia="en-GB"/>
              </w:rPr>
              <w:t>Tongi</w:t>
            </w:r>
            <w:proofErr w:type="spellEnd"/>
          </w:p>
        </w:tc>
        <w:tc>
          <w:tcPr>
            <w:tcW w:w="1162" w:type="pct"/>
            <w:tcBorders>
              <w:top w:val="nil"/>
              <w:left w:val="nil"/>
              <w:bottom w:val="single" w:sz="4" w:space="0" w:color="auto"/>
              <w:right w:val="single" w:sz="4" w:space="0" w:color="auto"/>
            </w:tcBorders>
            <w:shd w:val="clear" w:color="auto" w:fill="auto"/>
            <w:vAlign w:val="center"/>
            <w:hideMark/>
          </w:tcPr>
          <w:p w14:paraId="2A2627C0" w14:textId="77777777" w:rsidR="0013744E" w:rsidRPr="00E418BC" w:rsidRDefault="0013744E" w:rsidP="00D93479">
            <w:pPr>
              <w:jc w:val="center"/>
              <w:rPr>
                <w:rFonts w:cs="Arial"/>
                <w:color w:val="000000"/>
                <w:sz w:val="20"/>
                <w:szCs w:val="20"/>
                <w:lang w:eastAsia="en-GB"/>
              </w:rPr>
            </w:pPr>
            <w:proofErr w:type="spellStart"/>
            <w:r w:rsidRPr="00E418BC">
              <w:rPr>
                <w:rFonts w:cs="Arial"/>
                <w:color w:val="000000"/>
                <w:sz w:val="20"/>
                <w:szCs w:val="20"/>
                <w:lang w:eastAsia="en-GB"/>
              </w:rPr>
              <w:t>Piotou</w:t>
            </w:r>
            <w:proofErr w:type="spellEnd"/>
          </w:p>
        </w:tc>
        <w:tc>
          <w:tcPr>
            <w:tcW w:w="1078" w:type="pct"/>
            <w:vMerge w:val="restart"/>
            <w:tcBorders>
              <w:top w:val="nil"/>
              <w:left w:val="nil"/>
              <w:right w:val="single" w:sz="4" w:space="0" w:color="auto"/>
            </w:tcBorders>
          </w:tcPr>
          <w:p w14:paraId="14CFBAC8" w14:textId="77777777" w:rsidR="0013744E" w:rsidRDefault="0013744E" w:rsidP="00D93479">
            <w:pPr>
              <w:jc w:val="center"/>
              <w:rPr>
                <w:rFonts w:cs="Arial"/>
                <w:color w:val="000000"/>
                <w:sz w:val="20"/>
                <w:szCs w:val="20"/>
                <w:lang w:eastAsia="en-GB"/>
              </w:rPr>
            </w:pPr>
          </w:p>
          <w:p w14:paraId="003D4FD2" w14:textId="77777777" w:rsidR="0013744E" w:rsidRDefault="0013744E" w:rsidP="00D93479">
            <w:pPr>
              <w:jc w:val="center"/>
              <w:rPr>
                <w:rFonts w:cs="Arial"/>
                <w:color w:val="000000"/>
                <w:sz w:val="20"/>
                <w:szCs w:val="20"/>
                <w:lang w:eastAsia="en-GB"/>
              </w:rPr>
            </w:pPr>
          </w:p>
          <w:p w14:paraId="4B2BD181" w14:textId="77777777" w:rsidR="0013744E" w:rsidRDefault="0013744E" w:rsidP="00D93479">
            <w:pPr>
              <w:jc w:val="center"/>
              <w:rPr>
                <w:rFonts w:cs="Arial"/>
                <w:color w:val="000000"/>
                <w:sz w:val="20"/>
                <w:szCs w:val="20"/>
                <w:lang w:eastAsia="en-GB"/>
              </w:rPr>
            </w:pPr>
          </w:p>
          <w:p w14:paraId="6B110DC4" w14:textId="77777777" w:rsidR="0013744E" w:rsidRPr="00733BE2" w:rsidRDefault="0013744E" w:rsidP="00D93479">
            <w:pPr>
              <w:rPr>
                <w:rFonts w:cs="Arial"/>
                <w:sz w:val="20"/>
                <w:szCs w:val="20"/>
              </w:rPr>
            </w:pPr>
            <w:r w:rsidRPr="00733BE2">
              <w:rPr>
                <w:rFonts w:cs="Arial"/>
                <w:color w:val="212529"/>
                <w:sz w:val="20"/>
                <w:szCs w:val="20"/>
                <w:shd w:val="clear" w:color="auto" w:fill="FFFFFF"/>
              </w:rPr>
              <w:t>SLE-2000001544-0010-W-ICB</w:t>
            </w:r>
            <w:r>
              <w:rPr>
                <w:rFonts w:cs="Arial"/>
                <w:color w:val="212529"/>
                <w:sz w:val="20"/>
                <w:szCs w:val="20"/>
                <w:shd w:val="clear" w:color="auto" w:fill="FFFFFF"/>
              </w:rPr>
              <w:t>-D</w:t>
            </w:r>
          </w:p>
          <w:p w14:paraId="084A0082" w14:textId="77777777" w:rsidR="0013744E" w:rsidRPr="00E418BC" w:rsidRDefault="0013744E" w:rsidP="00D93479">
            <w:pPr>
              <w:jc w:val="center"/>
              <w:rPr>
                <w:rFonts w:cs="Arial"/>
                <w:color w:val="000000"/>
                <w:sz w:val="20"/>
                <w:szCs w:val="20"/>
                <w:lang w:eastAsia="en-GB"/>
              </w:rPr>
            </w:pPr>
          </w:p>
        </w:tc>
      </w:tr>
      <w:tr w:rsidR="0013744E" w:rsidRPr="00733BE2" w14:paraId="4FE7EE37" w14:textId="77777777" w:rsidTr="00D93479">
        <w:trPr>
          <w:trHeight w:val="356"/>
        </w:trPr>
        <w:tc>
          <w:tcPr>
            <w:tcW w:w="373" w:type="pct"/>
            <w:vMerge/>
            <w:tcBorders>
              <w:left w:val="single" w:sz="4" w:space="0" w:color="auto"/>
              <w:right w:val="single" w:sz="4" w:space="0" w:color="auto"/>
            </w:tcBorders>
          </w:tcPr>
          <w:p w14:paraId="5FE08B68" w14:textId="77777777" w:rsidR="0013744E" w:rsidRPr="00733BE2" w:rsidRDefault="0013744E" w:rsidP="00D93479">
            <w:pPr>
              <w:jc w:val="center"/>
              <w:rPr>
                <w:rFonts w:cs="Arial"/>
                <w:color w:val="000000"/>
                <w:sz w:val="20"/>
                <w:szCs w:val="20"/>
                <w:lang w:eastAsia="en-GB"/>
              </w:rPr>
            </w:pPr>
          </w:p>
        </w:tc>
        <w:tc>
          <w:tcPr>
            <w:tcW w:w="1034" w:type="pct"/>
            <w:vMerge/>
            <w:tcBorders>
              <w:left w:val="single" w:sz="4" w:space="0" w:color="auto"/>
              <w:right w:val="single" w:sz="4" w:space="0" w:color="auto"/>
            </w:tcBorders>
          </w:tcPr>
          <w:p w14:paraId="445104F3" w14:textId="77777777" w:rsidR="0013744E" w:rsidRPr="00E418BC" w:rsidRDefault="0013744E" w:rsidP="00D93479">
            <w:pPr>
              <w:jc w:val="center"/>
              <w:rPr>
                <w:rFonts w:cs="Arial"/>
                <w:color w:val="000000"/>
                <w:sz w:val="20"/>
                <w:szCs w:val="20"/>
                <w:lang w:eastAsia="en-GB"/>
              </w:rPr>
            </w:pPr>
          </w:p>
        </w:tc>
        <w:tc>
          <w:tcPr>
            <w:tcW w:w="663" w:type="pct"/>
            <w:tcBorders>
              <w:top w:val="nil"/>
              <w:left w:val="single" w:sz="4" w:space="0" w:color="auto"/>
              <w:bottom w:val="single" w:sz="4" w:space="0" w:color="auto"/>
              <w:right w:val="single" w:sz="4" w:space="0" w:color="auto"/>
            </w:tcBorders>
            <w:shd w:val="clear" w:color="auto" w:fill="auto"/>
            <w:vAlign w:val="center"/>
            <w:hideMark/>
          </w:tcPr>
          <w:p w14:paraId="7337B4E4" w14:textId="77777777" w:rsidR="0013744E" w:rsidRPr="00E418BC" w:rsidRDefault="0013744E" w:rsidP="00D93479">
            <w:pPr>
              <w:jc w:val="center"/>
              <w:rPr>
                <w:rFonts w:cs="Arial"/>
                <w:color w:val="000000"/>
                <w:sz w:val="20"/>
                <w:szCs w:val="20"/>
                <w:lang w:eastAsia="en-GB"/>
              </w:rPr>
            </w:pPr>
            <w:r w:rsidRPr="00E418BC">
              <w:rPr>
                <w:rFonts w:cs="Arial"/>
                <w:color w:val="000000"/>
                <w:sz w:val="20"/>
                <w:szCs w:val="20"/>
                <w:lang w:eastAsia="en-GB"/>
              </w:rPr>
              <w:t>Kailahun</w:t>
            </w:r>
          </w:p>
        </w:tc>
        <w:tc>
          <w:tcPr>
            <w:tcW w:w="690" w:type="pct"/>
            <w:tcBorders>
              <w:top w:val="nil"/>
              <w:left w:val="nil"/>
              <w:bottom w:val="single" w:sz="4" w:space="0" w:color="auto"/>
              <w:right w:val="single" w:sz="4" w:space="0" w:color="auto"/>
            </w:tcBorders>
            <w:shd w:val="clear" w:color="auto" w:fill="auto"/>
            <w:vAlign w:val="center"/>
            <w:hideMark/>
          </w:tcPr>
          <w:p w14:paraId="3B238E22" w14:textId="77777777" w:rsidR="0013744E" w:rsidRPr="00E418BC" w:rsidRDefault="0013744E" w:rsidP="00D93479">
            <w:pPr>
              <w:jc w:val="center"/>
              <w:rPr>
                <w:rFonts w:cs="Arial"/>
                <w:color w:val="000000"/>
                <w:sz w:val="20"/>
                <w:szCs w:val="20"/>
                <w:lang w:eastAsia="en-GB"/>
              </w:rPr>
            </w:pPr>
            <w:proofErr w:type="spellStart"/>
            <w:r w:rsidRPr="00E418BC">
              <w:rPr>
                <w:rFonts w:cs="Arial"/>
                <w:color w:val="000000"/>
                <w:sz w:val="20"/>
                <w:szCs w:val="20"/>
                <w:lang w:eastAsia="en-GB"/>
              </w:rPr>
              <w:t>Luawa</w:t>
            </w:r>
            <w:proofErr w:type="spellEnd"/>
          </w:p>
        </w:tc>
        <w:tc>
          <w:tcPr>
            <w:tcW w:w="1162" w:type="pct"/>
            <w:tcBorders>
              <w:top w:val="nil"/>
              <w:left w:val="nil"/>
              <w:bottom w:val="single" w:sz="4" w:space="0" w:color="auto"/>
              <w:right w:val="single" w:sz="4" w:space="0" w:color="auto"/>
            </w:tcBorders>
            <w:shd w:val="clear" w:color="auto" w:fill="auto"/>
            <w:vAlign w:val="center"/>
            <w:hideMark/>
          </w:tcPr>
          <w:p w14:paraId="5E107934" w14:textId="77777777" w:rsidR="0013744E" w:rsidRPr="00E418BC" w:rsidRDefault="0013744E" w:rsidP="00D93479">
            <w:pPr>
              <w:jc w:val="center"/>
              <w:rPr>
                <w:rFonts w:cs="Arial"/>
                <w:color w:val="000000"/>
                <w:sz w:val="20"/>
                <w:szCs w:val="20"/>
                <w:lang w:eastAsia="en-GB"/>
              </w:rPr>
            </w:pPr>
            <w:proofErr w:type="spellStart"/>
            <w:r w:rsidRPr="00E418BC">
              <w:rPr>
                <w:rFonts w:cs="Arial"/>
                <w:color w:val="000000"/>
                <w:sz w:val="20"/>
                <w:szCs w:val="20"/>
                <w:lang w:eastAsia="en-GB"/>
              </w:rPr>
              <w:t>Nyandehun</w:t>
            </w:r>
            <w:proofErr w:type="spellEnd"/>
            <w:r w:rsidRPr="00E418BC">
              <w:rPr>
                <w:rFonts w:cs="Arial"/>
                <w:color w:val="000000"/>
                <w:sz w:val="20"/>
                <w:szCs w:val="20"/>
                <w:lang w:eastAsia="en-GB"/>
              </w:rPr>
              <w:t xml:space="preserve"> </w:t>
            </w:r>
            <w:proofErr w:type="spellStart"/>
            <w:r w:rsidRPr="00E418BC">
              <w:rPr>
                <w:rFonts w:cs="Arial"/>
                <w:color w:val="000000"/>
                <w:sz w:val="20"/>
                <w:szCs w:val="20"/>
                <w:lang w:eastAsia="en-GB"/>
              </w:rPr>
              <w:t>Mambabu</w:t>
            </w:r>
            <w:proofErr w:type="spellEnd"/>
          </w:p>
        </w:tc>
        <w:tc>
          <w:tcPr>
            <w:tcW w:w="1078" w:type="pct"/>
            <w:vMerge/>
            <w:tcBorders>
              <w:left w:val="nil"/>
              <w:right w:val="single" w:sz="4" w:space="0" w:color="auto"/>
            </w:tcBorders>
          </w:tcPr>
          <w:p w14:paraId="3906AB57" w14:textId="77777777" w:rsidR="0013744E" w:rsidRPr="00E418BC" w:rsidRDefault="0013744E" w:rsidP="00D93479">
            <w:pPr>
              <w:jc w:val="center"/>
              <w:rPr>
                <w:rFonts w:cs="Arial"/>
                <w:color w:val="000000"/>
                <w:sz w:val="20"/>
                <w:szCs w:val="20"/>
                <w:lang w:eastAsia="en-GB"/>
              </w:rPr>
            </w:pPr>
          </w:p>
        </w:tc>
      </w:tr>
      <w:tr w:rsidR="0013744E" w:rsidRPr="00733BE2" w14:paraId="51312D98" w14:textId="77777777" w:rsidTr="00D93479">
        <w:trPr>
          <w:trHeight w:val="252"/>
        </w:trPr>
        <w:tc>
          <w:tcPr>
            <w:tcW w:w="373" w:type="pct"/>
            <w:vMerge/>
            <w:tcBorders>
              <w:left w:val="single" w:sz="4" w:space="0" w:color="auto"/>
              <w:right w:val="single" w:sz="4" w:space="0" w:color="auto"/>
            </w:tcBorders>
          </w:tcPr>
          <w:p w14:paraId="0FAA8402" w14:textId="77777777" w:rsidR="0013744E" w:rsidRPr="00733BE2" w:rsidRDefault="0013744E" w:rsidP="00D93479">
            <w:pPr>
              <w:jc w:val="center"/>
              <w:rPr>
                <w:rFonts w:cs="Arial"/>
                <w:color w:val="000000"/>
                <w:sz w:val="20"/>
                <w:szCs w:val="20"/>
                <w:lang w:eastAsia="en-GB"/>
              </w:rPr>
            </w:pPr>
          </w:p>
        </w:tc>
        <w:tc>
          <w:tcPr>
            <w:tcW w:w="1034" w:type="pct"/>
            <w:vMerge/>
            <w:tcBorders>
              <w:left w:val="single" w:sz="4" w:space="0" w:color="auto"/>
              <w:right w:val="single" w:sz="4" w:space="0" w:color="auto"/>
            </w:tcBorders>
          </w:tcPr>
          <w:p w14:paraId="1B96F3E8" w14:textId="77777777" w:rsidR="0013744E" w:rsidRPr="00E418BC" w:rsidRDefault="0013744E" w:rsidP="00D93479">
            <w:pPr>
              <w:jc w:val="center"/>
              <w:rPr>
                <w:rFonts w:cs="Arial"/>
                <w:color w:val="000000"/>
                <w:sz w:val="20"/>
                <w:szCs w:val="20"/>
                <w:lang w:eastAsia="en-GB"/>
              </w:rPr>
            </w:pPr>
          </w:p>
        </w:tc>
        <w:tc>
          <w:tcPr>
            <w:tcW w:w="663" w:type="pct"/>
            <w:tcBorders>
              <w:top w:val="nil"/>
              <w:left w:val="single" w:sz="4" w:space="0" w:color="auto"/>
              <w:bottom w:val="single" w:sz="4" w:space="0" w:color="auto"/>
              <w:right w:val="single" w:sz="4" w:space="0" w:color="auto"/>
            </w:tcBorders>
            <w:shd w:val="clear" w:color="auto" w:fill="auto"/>
            <w:vAlign w:val="center"/>
            <w:hideMark/>
          </w:tcPr>
          <w:p w14:paraId="0917C115" w14:textId="77777777" w:rsidR="0013744E" w:rsidRPr="00E418BC" w:rsidRDefault="0013744E" w:rsidP="00D93479">
            <w:pPr>
              <w:jc w:val="center"/>
              <w:rPr>
                <w:rFonts w:cs="Arial"/>
                <w:color w:val="000000"/>
                <w:sz w:val="20"/>
                <w:szCs w:val="20"/>
                <w:lang w:eastAsia="en-GB"/>
              </w:rPr>
            </w:pPr>
            <w:r w:rsidRPr="00E418BC">
              <w:rPr>
                <w:rFonts w:cs="Arial"/>
                <w:color w:val="000000"/>
                <w:sz w:val="20"/>
                <w:szCs w:val="20"/>
                <w:lang w:eastAsia="en-GB"/>
              </w:rPr>
              <w:t>Kailahun</w:t>
            </w:r>
          </w:p>
        </w:tc>
        <w:tc>
          <w:tcPr>
            <w:tcW w:w="690" w:type="pct"/>
            <w:tcBorders>
              <w:top w:val="nil"/>
              <w:left w:val="nil"/>
              <w:bottom w:val="single" w:sz="4" w:space="0" w:color="auto"/>
              <w:right w:val="single" w:sz="4" w:space="0" w:color="auto"/>
            </w:tcBorders>
            <w:shd w:val="clear" w:color="auto" w:fill="auto"/>
            <w:vAlign w:val="center"/>
            <w:hideMark/>
          </w:tcPr>
          <w:p w14:paraId="6F570623" w14:textId="77777777" w:rsidR="0013744E" w:rsidRPr="00E418BC" w:rsidRDefault="0013744E" w:rsidP="00D93479">
            <w:pPr>
              <w:jc w:val="center"/>
              <w:rPr>
                <w:rFonts w:cs="Arial"/>
                <w:color w:val="000000"/>
                <w:sz w:val="20"/>
                <w:szCs w:val="20"/>
                <w:lang w:eastAsia="en-GB"/>
              </w:rPr>
            </w:pPr>
            <w:proofErr w:type="spellStart"/>
            <w:r w:rsidRPr="00E418BC">
              <w:rPr>
                <w:rFonts w:cs="Arial"/>
                <w:color w:val="000000"/>
                <w:sz w:val="20"/>
                <w:szCs w:val="20"/>
                <w:lang w:eastAsia="en-GB"/>
              </w:rPr>
              <w:t>Luawa</w:t>
            </w:r>
            <w:proofErr w:type="spellEnd"/>
          </w:p>
        </w:tc>
        <w:tc>
          <w:tcPr>
            <w:tcW w:w="1162" w:type="pct"/>
            <w:tcBorders>
              <w:top w:val="nil"/>
              <w:left w:val="nil"/>
              <w:bottom w:val="single" w:sz="4" w:space="0" w:color="auto"/>
              <w:right w:val="single" w:sz="4" w:space="0" w:color="auto"/>
            </w:tcBorders>
            <w:shd w:val="clear" w:color="auto" w:fill="auto"/>
            <w:vAlign w:val="center"/>
            <w:hideMark/>
          </w:tcPr>
          <w:p w14:paraId="78935FCD" w14:textId="77777777" w:rsidR="0013744E" w:rsidRPr="00E418BC" w:rsidRDefault="0013744E" w:rsidP="00D93479">
            <w:pPr>
              <w:jc w:val="center"/>
              <w:rPr>
                <w:rFonts w:cs="Arial"/>
                <w:color w:val="000000"/>
                <w:sz w:val="20"/>
                <w:szCs w:val="20"/>
                <w:lang w:eastAsia="en-GB"/>
              </w:rPr>
            </w:pPr>
            <w:proofErr w:type="spellStart"/>
            <w:r w:rsidRPr="00E418BC">
              <w:rPr>
                <w:rFonts w:cs="Arial"/>
                <w:color w:val="000000"/>
                <w:sz w:val="20"/>
                <w:szCs w:val="20"/>
                <w:lang w:eastAsia="en-GB"/>
              </w:rPr>
              <w:t>Giema</w:t>
            </w:r>
            <w:proofErr w:type="spellEnd"/>
          </w:p>
        </w:tc>
        <w:tc>
          <w:tcPr>
            <w:tcW w:w="1078" w:type="pct"/>
            <w:vMerge/>
            <w:tcBorders>
              <w:left w:val="nil"/>
              <w:right w:val="single" w:sz="4" w:space="0" w:color="auto"/>
            </w:tcBorders>
          </w:tcPr>
          <w:p w14:paraId="48CF3BAD" w14:textId="77777777" w:rsidR="0013744E" w:rsidRPr="00E418BC" w:rsidRDefault="0013744E" w:rsidP="00D93479">
            <w:pPr>
              <w:jc w:val="center"/>
              <w:rPr>
                <w:rFonts w:cs="Arial"/>
                <w:color w:val="000000"/>
                <w:sz w:val="20"/>
                <w:szCs w:val="20"/>
                <w:lang w:eastAsia="en-GB"/>
              </w:rPr>
            </w:pPr>
          </w:p>
        </w:tc>
      </w:tr>
      <w:tr w:rsidR="0013744E" w:rsidRPr="00733BE2" w14:paraId="7E373AE8" w14:textId="77777777" w:rsidTr="00D93479">
        <w:trPr>
          <w:trHeight w:val="304"/>
        </w:trPr>
        <w:tc>
          <w:tcPr>
            <w:tcW w:w="373" w:type="pct"/>
            <w:vMerge/>
            <w:tcBorders>
              <w:left w:val="single" w:sz="4" w:space="0" w:color="auto"/>
              <w:bottom w:val="single" w:sz="4" w:space="0" w:color="auto"/>
              <w:right w:val="single" w:sz="4" w:space="0" w:color="auto"/>
            </w:tcBorders>
          </w:tcPr>
          <w:p w14:paraId="66AF0093" w14:textId="77777777" w:rsidR="0013744E" w:rsidRPr="00733BE2" w:rsidRDefault="0013744E" w:rsidP="00D93479">
            <w:pPr>
              <w:jc w:val="center"/>
              <w:rPr>
                <w:rFonts w:cs="Arial"/>
                <w:color w:val="000000"/>
                <w:sz w:val="20"/>
                <w:szCs w:val="20"/>
                <w:lang w:eastAsia="en-GB"/>
              </w:rPr>
            </w:pPr>
          </w:p>
        </w:tc>
        <w:tc>
          <w:tcPr>
            <w:tcW w:w="1034" w:type="pct"/>
            <w:vMerge/>
            <w:tcBorders>
              <w:left w:val="single" w:sz="4" w:space="0" w:color="auto"/>
              <w:bottom w:val="single" w:sz="4" w:space="0" w:color="auto"/>
              <w:right w:val="single" w:sz="4" w:space="0" w:color="auto"/>
            </w:tcBorders>
          </w:tcPr>
          <w:p w14:paraId="62B5F7DE" w14:textId="77777777" w:rsidR="0013744E" w:rsidRPr="00E418BC" w:rsidRDefault="0013744E" w:rsidP="00D93479">
            <w:pPr>
              <w:jc w:val="center"/>
              <w:rPr>
                <w:rFonts w:cs="Arial"/>
                <w:color w:val="000000"/>
                <w:sz w:val="20"/>
                <w:szCs w:val="20"/>
                <w:lang w:eastAsia="en-GB"/>
              </w:rPr>
            </w:pPr>
          </w:p>
        </w:tc>
        <w:tc>
          <w:tcPr>
            <w:tcW w:w="663" w:type="pct"/>
            <w:tcBorders>
              <w:top w:val="nil"/>
              <w:left w:val="single" w:sz="4" w:space="0" w:color="auto"/>
              <w:bottom w:val="single" w:sz="4" w:space="0" w:color="auto"/>
              <w:right w:val="single" w:sz="4" w:space="0" w:color="auto"/>
            </w:tcBorders>
            <w:shd w:val="clear" w:color="auto" w:fill="auto"/>
            <w:vAlign w:val="center"/>
            <w:hideMark/>
          </w:tcPr>
          <w:p w14:paraId="79F2F223" w14:textId="77777777" w:rsidR="0013744E" w:rsidRPr="00E418BC" w:rsidRDefault="0013744E" w:rsidP="00D93479">
            <w:pPr>
              <w:jc w:val="center"/>
              <w:rPr>
                <w:rFonts w:cs="Arial"/>
                <w:color w:val="000000"/>
                <w:sz w:val="20"/>
                <w:szCs w:val="20"/>
                <w:lang w:eastAsia="en-GB"/>
              </w:rPr>
            </w:pPr>
            <w:r w:rsidRPr="00E418BC">
              <w:rPr>
                <w:rFonts w:cs="Arial"/>
                <w:color w:val="000000"/>
                <w:sz w:val="20"/>
                <w:szCs w:val="20"/>
                <w:lang w:eastAsia="en-GB"/>
              </w:rPr>
              <w:t>Kailahun</w:t>
            </w:r>
          </w:p>
        </w:tc>
        <w:tc>
          <w:tcPr>
            <w:tcW w:w="690" w:type="pct"/>
            <w:tcBorders>
              <w:top w:val="nil"/>
              <w:left w:val="nil"/>
              <w:bottom w:val="single" w:sz="4" w:space="0" w:color="auto"/>
              <w:right w:val="single" w:sz="4" w:space="0" w:color="auto"/>
            </w:tcBorders>
            <w:shd w:val="clear" w:color="auto" w:fill="auto"/>
            <w:vAlign w:val="center"/>
            <w:hideMark/>
          </w:tcPr>
          <w:p w14:paraId="78401788" w14:textId="77777777" w:rsidR="0013744E" w:rsidRPr="00E418BC" w:rsidRDefault="0013744E" w:rsidP="00D93479">
            <w:pPr>
              <w:jc w:val="center"/>
              <w:rPr>
                <w:rFonts w:cs="Arial"/>
                <w:color w:val="000000"/>
                <w:sz w:val="20"/>
                <w:szCs w:val="20"/>
                <w:lang w:eastAsia="en-GB"/>
              </w:rPr>
            </w:pPr>
            <w:proofErr w:type="spellStart"/>
            <w:r w:rsidRPr="00E418BC">
              <w:rPr>
                <w:rFonts w:cs="Arial"/>
                <w:color w:val="000000"/>
                <w:sz w:val="20"/>
                <w:szCs w:val="20"/>
                <w:lang w:eastAsia="en-GB"/>
              </w:rPr>
              <w:t>Kissi</w:t>
            </w:r>
            <w:proofErr w:type="spellEnd"/>
            <w:r w:rsidRPr="00E418BC">
              <w:rPr>
                <w:rFonts w:cs="Arial"/>
                <w:color w:val="000000"/>
                <w:sz w:val="20"/>
                <w:szCs w:val="20"/>
                <w:lang w:eastAsia="en-GB"/>
              </w:rPr>
              <w:t xml:space="preserve"> </w:t>
            </w:r>
            <w:proofErr w:type="spellStart"/>
            <w:r w:rsidRPr="00E418BC">
              <w:rPr>
                <w:rFonts w:cs="Arial"/>
                <w:color w:val="000000"/>
                <w:sz w:val="20"/>
                <w:szCs w:val="20"/>
                <w:lang w:eastAsia="en-GB"/>
              </w:rPr>
              <w:t>Tongi</w:t>
            </w:r>
            <w:proofErr w:type="spellEnd"/>
          </w:p>
        </w:tc>
        <w:tc>
          <w:tcPr>
            <w:tcW w:w="1162" w:type="pct"/>
            <w:tcBorders>
              <w:top w:val="nil"/>
              <w:left w:val="nil"/>
              <w:bottom w:val="single" w:sz="4" w:space="0" w:color="auto"/>
              <w:right w:val="single" w:sz="4" w:space="0" w:color="auto"/>
            </w:tcBorders>
            <w:shd w:val="clear" w:color="auto" w:fill="auto"/>
            <w:vAlign w:val="center"/>
            <w:hideMark/>
          </w:tcPr>
          <w:p w14:paraId="4DD3AF1F" w14:textId="77777777" w:rsidR="0013744E" w:rsidRPr="00E418BC" w:rsidRDefault="0013744E" w:rsidP="00D93479">
            <w:pPr>
              <w:jc w:val="center"/>
              <w:rPr>
                <w:rFonts w:cs="Arial"/>
                <w:color w:val="000000"/>
                <w:sz w:val="20"/>
                <w:szCs w:val="20"/>
                <w:lang w:eastAsia="en-GB"/>
              </w:rPr>
            </w:pPr>
            <w:proofErr w:type="spellStart"/>
            <w:r w:rsidRPr="00E418BC">
              <w:rPr>
                <w:rFonts w:cs="Arial"/>
                <w:color w:val="000000"/>
                <w:sz w:val="20"/>
                <w:szCs w:val="20"/>
                <w:lang w:eastAsia="en-GB"/>
              </w:rPr>
              <w:t>Bayama</w:t>
            </w:r>
            <w:proofErr w:type="spellEnd"/>
            <w:r w:rsidRPr="00E418BC">
              <w:rPr>
                <w:rFonts w:cs="Arial"/>
                <w:color w:val="000000"/>
                <w:sz w:val="20"/>
                <w:szCs w:val="20"/>
                <w:lang w:eastAsia="en-GB"/>
              </w:rPr>
              <w:t>/</w:t>
            </w:r>
            <w:proofErr w:type="spellStart"/>
            <w:r w:rsidRPr="00E418BC">
              <w:rPr>
                <w:rFonts w:cs="Arial"/>
                <w:color w:val="000000"/>
                <w:sz w:val="20"/>
                <w:szCs w:val="20"/>
                <w:lang w:eastAsia="en-GB"/>
              </w:rPr>
              <w:t>Fenesu</w:t>
            </w:r>
            <w:proofErr w:type="spellEnd"/>
          </w:p>
        </w:tc>
        <w:tc>
          <w:tcPr>
            <w:tcW w:w="1078" w:type="pct"/>
            <w:vMerge/>
            <w:tcBorders>
              <w:left w:val="nil"/>
              <w:bottom w:val="single" w:sz="4" w:space="0" w:color="auto"/>
              <w:right w:val="single" w:sz="4" w:space="0" w:color="auto"/>
            </w:tcBorders>
          </w:tcPr>
          <w:p w14:paraId="4CF215B2" w14:textId="77777777" w:rsidR="0013744E" w:rsidRPr="00E418BC" w:rsidRDefault="0013744E" w:rsidP="00D93479">
            <w:pPr>
              <w:jc w:val="center"/>
              <w:rPr>
                <w:rFonts w:cs="Arial"/>
                <w:color w:val="000000"/>
                <w:sz w:val="20"/>
                <w:szCs w:val="20"/>
                <w:lang w:eastAsia="en-GB"/>
              </w:rPr>
            </w:pPr>
          </w:p>
        </w:tc>
      </w:tr>
    </w:tbl>
    <w:p w14:paraId="27DBD00B" w14:textId="77777777" w:rsidR="0013744E" w:rsidRPr="00926AAF" w:rsidRDefault="0013744E" w:rsidP="0013744E">
      <w:pPr>
        <w:pStyle w:val="CharChar"/>
        <w:numPr>
          <w:ilvl w:val="0"/>
          <w:numId w:val="0"/>
        </w:numPr>
        <w:tabs>
          <w:tab w:val="left" w:pos="0"/>
        </w:tabs>
        <w:spacing w:before="240" w:line="240" w:lineRule="exact"/>
        <w:ind w:left="426"/>
        <w:jc w:val="both"/>
        <w:rPr>
          <w:rFonts w:ascii="Arial" w:hAnsi="Arial" w:cs="Arial"/>
        </w:rPr>
      </w:pPr>
      <w:r w:rsidRPr="003C5487">
        <w:rPr>
          <w:rFonts w:ascii="Arial" w:hAnsi="Arial" w:cs="Arial"/>
          <w:color w:val="000000"/>
        </w:rPr>
        <w:t xml:space="preserve">Bidders </w:t>
      </w:r>
      <w:r>
        <w:rPr>
          <w:rFonts w:ascii="Arial" w:hAnsi="Arial" w:cs="Arial"/>
          <w:color w:val="000000"/>
        </w:rPr>
        <w:t>have the option to</w:t>
      </w:r>
      <w:r w:rsidRPr="003C5487">
        <w:rPr>
          <w:rFonts w:ascii="Arial" w:hAnsi="Arial" w:cs="Arial"/>
          <w:color w:val="000000"/>
        </w:rPr>
        <w:t xml:space="preserve"> bid for one or more lots; but they will only be contracted for one.</w:t>
      </w:r>
      <w:r w:rsidRPr="003C5487">
        <w:rPr>
          <w:rFonts w:ascii="Arial" w:hAnsi="Arial" w:cs="Arial"/>
          <w:color w:val="000000" w:themeColor="text1"/>
        </w:rPr>
        <w:t xml:space="preserve"> However, in the event that a bidder wins more than one lot, the lot with the higher price will be awarded to the bidder; if the lots are of the same value, any one of the lots will be awarded to the bidder.</w:t>
      </w:r>
    </w:p>
    <w:p w14:paraId="36C8EFEB" w14:textId="77777777" w:rsidR="0013744E" w:rsidRPr="00733BE2" w:rsidRDefault="0013744E" w:rsidP="0013744E">
      <w:pPr>
        <w:pStyle w:val="CharChar"/>
        <w:numPr>
          <w:ilvl w:val="0"/>
          <w:numId w:val="2"/>
        </w:numPr>
        <w:tabs>
          <w:tab w:val="left" w:pos="0"/>
        </w:tabs>
        <w:spacing w:before="240" w:line="240" w:lineRule="exact"/>
        <w:ind w:left="426" w:hanging="426"/>
        <w:rPr>
          <w:rFonts w:ascii="Arial" w:hAnsi="Arial" w:cs="Arial"/>
        </w:rPr>
      </w:pPr>
      <w:r w:rsidRPr="00733BE2">
        <w:rPr>
          <w:rFonts w:ascii="Arial" w:hAnsi="Arial" w:cs="Arial"/>
        </w:rPr>
        <w:t xml:space="preserve">A contractor will be selected using the international competitive bidding (ICB) method in accordance with the IFAD Procurement Handbook accessible at </w:t>
      </w:r>
      <w:hyperlink r:id="rId8" w:history="1">
        <w:r w:rsidRPr="00733BE2">
          <w:rPr>
            <w:rStyle w:val="Hyperlink"/>
            <w:rFonts w:ascii="Arial" w:hAnsi="Arial" w:cs="Arial"/>
          </w:rPr>
          <w:t>www.ifad.org/project-procurement</w:t>
        </w:r>
      </w:hyperlink>
      <w:r w:rsidRPr="00733BE2">
        <w:rPr>
          <w:rFonts w:ascii="Arial" w:hAnsi="Arial" w:cs="Arial"/>
        </w:rPr>
        <w:t xml:space="preserve"> . The ICB process will include a review and verification of qualifications and past performance, including a reference check, prior to the contract award. </w:t>
      </w:r>
    </w:p>
    <w:p w14:paraId="55A8CD81" w14:textId="77777777" w:rsidR="0013744E" w:rsidRDefault="0013744E" w:rsidP="0013744E">
      <w:pPr>
        <w:pStyle w:val="CharChar"/>
        <w:numPr>
          <w:ilvl w:val="0"/>
          <w:numId w:val="3"/>
        </w:numPr>
        <w:shd w:val="clear" w:color="auto" w:fill="FFFFFF" w:themeFill="background1"/>
        <w:tabs>
          <w:tab w:val="left" w:pos="0"/>
        </w:tabs>
        <w:snapToGrid/>
        <w:spacing w:before="240" w:line="240" w:lineRule="exact"/>
        <w:rPr>
          <w:rFonts w:ascii="Arial" w:hAnsi="Arial" w:cs="Arial"/>
        </w:rPr>
      </w:pPr>
      <w:r w:rsidRPr="00626A97">
        <w:rPr>
          <w:rFonts w:ascii="Arial" w:hAnsi="Arial" w:cs="Arial"/>
        </w:rPr>
        <w:t xml:space="preserve">Please note that a pre-bid </w:t>
      </w:r>
      <w:r w:rsidRPr="00626A97">
        <w:rPr>
          <w:rFonts w:ascii="Arial" w:hAnsi="Arial" w:cs="Arial"/>
          <w:highlight w:val="yellow"/>
        </w:rPr>
        <w:t>conference</w:t>
      </w:r>
      <w:r w:rsidRPr="00626A97">
        <w:rPr>
          <w:rFonts w:ascii="Arial" w:hAnsi="Arial" w:cs="Arial"/>
          <w:i/>
          <w:iCs/>
          <w:highlight w:val="yellow"/>
        </w:rPr>
        <w:t xml:space="preserve"> </w:t>
      </w:r>
      <w:r w:rsidRPr="00626A97">
        <w:rPr>
          <w:rFonts w:ascii="Arial" w:hAnsi="Arial" w:cs="Arial"/>
          <w:i/>
          <w:iCs/>
          <w:color w:val="FF0000"/>
          <w:highlight w:val="yellow"/>
        </w:rPr>
        <w:t xml:space="preserve">will </w:t>
      </w:r>
      <w:proofErr w:type="gramStart"/>
      <w:r w:rsidRPr="00626A97">
        <w:rPr>
          <w:rFonts w:ascii="Arial" w:hAnsi="Arial" w:cs="Arial"/>
          <w:i/>
          <w:iCs/>
          <w:color w:val="FF0000"/>
          <w:highlight w:val="yellow"/>
        </w:rPr>
        <w:t xml:space="preserve">not  </w:t>
      </w:r>
      <w:r w:rsidRPr="00626A97">
        <w:rPr>
          <w:rFonts w:ascii="Arial" w:hAnsi="Arial" w:cs="Arial"/>
          <w:highlight w:val="yellow"/>
        </w:rPr>
        <w:t>be</w:t>
      </w:r>
      <w:proofErr w:type="gramEnd"/>
      <w:r w:rsidRPr="00626A97">
        <w:rPr>
          <w:rFonts w:ascii="Arial" w:hAnsi="Arial" w:cs="Arial"/>
          <w:highlight w:val="yellow"/>
        </w:rPr>
        <w:t xml:space="preserve"> held </w:t>
      </w:r>
    </w:p>
    <w:p w14:paraId="47E0C479" w14:textId="77777777" w:rsidR="0013744E" w:rsidRPr="00626A97" w:rsidRDefault="0013744E" w:rsidP="0013744E">
      <w:pPr>
        <w:pStyle w:val="CharChar"/>
        <w:numPr>
          <w:ilvl w:val="0"/>
          <w:numId w:val="3"/>
        </w:numPr>
        <w:shd w:val="clear" w:color="auto" w:fill="FFFFFF" w:themeFill="background1"/>
        <w:tabs>
          <w:tab w:val="left" w:pos="0"/>
        </w:tabs>
        <w:snapToGrid/>
        <w:spacing w:before="240" w:line="240" w:lineRule="exact"/>
        <w:rPr>
          <w:rFonts w:ascii="Arial" w:hAnsi="Arial" w:cs="Arial"/>
        </w:rPr>
      </w:pPr>
      <w:r w:rsidRPr="00626A97">
        <w:rPr>
          <w:rFonts w:ascii="Arial" w:hAnsi="Arial" w:cs="Arial"/>
        </w:rPr>
        <w:t xml:space="preserve">Bidders interested in submitting a bid shall purchase the bidding document against payment of a non-refundable fee of </w:t>
      </w:r>
      <w:r w:rsidRPr="00626A97">
        <w:rPr>
          <w:rFonts w:ascii="Arial" w:hAnsi="Arial" w:cs="Arial"/>
          <w:b/>
          <w:bCs/>
          <w:color w:val="000000" w:themeColor="text1"/>
        </w:rPr>
        <w:t>SLE500 or 25 USD</w:t>
      </w:r>
      <w:r w:rsidRPr="00626A97">
        <w:rPr>
          <w:rFonts w:ascii="Arial" w:hAnsi="Arial" w:cs="Arial"/>
        </w:rPr>
        <w:t xml:space="preserve">. Payment shall be made to the Agricultural Value Chain Development Project through Western Union Money Transfer, RIA, MoneyGram (Attention Debora F. Bangura) </w:t>
      </w:r>
      <w:proofErr w:type="gramStart"/>
      <w:r w:rsidRPr="00626A97">
        <w:rPr>
          <w:rFonts w:ascii="Arial" w:hAnsi="Arial" w:cs="Arial"/>
        </w:rPr>
        <w:t>or  in</w:t>
      </w:r>
      <w:proofErr w:type="gramEnd"/>
      <w:r w:rsidRPr="00626A97">
        <w:rPr>
          <w:rFonts w:ascii="Arial" w:hAnsi="Arial" w:cs="Arial"/>
        </w:rPr>
        <w:t xml:space="preserve"> the following account: </w:t>
      </w:r>
    </w:p>
    <w:p w14:paraId="14DE4467" w14:textId="77777777" w:rsidR="0013744E" w:rsidRPr="00733BE2" w:rsidRDefault="0013744E" w:rsidP="0013744E">
      <w:pPr>
        <w:pStyle w:val="CharChar"/>
        <w:numPr>
          <w:ilvl w:val="0"/>
          <w:numId w:val="0"/>
        </w:numPr>
        <w:shd w:val="clear" w:color="auto" w:fill="FFFFFF" w:themeFill="background1"/>
        <w:tabs>
          <w:tab w:val="left" w:pos="0"/>
        </w:tabs>
        <w:spacing w:before="240"/>
        <w:ind w:left="1440" w:hanging="720"/>
        <w:rPr>
          <w:rFonts w:ascii="Arial" w:hAnsi="Arial" w:cs="Arial"/>
        </w:rPr>
      </w:pPr>
      <w:r w:rsidRPr="00733BE2">
        <w:rPr>
          <w:rFonts w:ascii="Arial" w:hAnsi="Arial" w:cs="Arial"/>
        </w:rPr>
        <w:t>Account Name:  Agriculture Value Chain Development Project</w:t>
      </w:r>
    </w:p>
    <w:p w14:paraId="2DF2F338" w14:textId="77777777" w:rsidR="0013744E" w:rsidRPr="00733BE2" w:rsidRDefault="0013744E" w:rsidP="0013744E">
      <w:pPr>
        <w:pStyle w:val="CharChar"/>
        <w:numPr>
          <w:ilvl w:val="0"/>
          <w:numId w:val="0"/>
        </w:numPr>
        <w:shd w:val="clear" w:color="auto" w:fill="FFFFFF" w:themeFill="background1"/>
        <w:tabs>
          <w:tab w:val="left" w:pos="0"/>
        </w:tabs>
        <w:spacing w:before="240"/>
        <w:ind w:left="720"/>
        <w:rPr>
          <w:rFonts w:ascii="Arial" w:hAnsi="Arial" w:cs="Arial"/>
        </w:rPr>
      </w:pPr>
      <w:r w:rsidRPr="00733BE2">
        <w:rPr>
          <w:rFonts w:ascii="Arial" w:hAnsi="Arial" w:cs="Arial"/>
        </w:rPr>
        <w:t>Account No:       014-001-107-861-136-462</w:t>
      </w:r>
    </w:p>
    <w:p w14:paraId="5C696FFA" w14:textId="77777777" w:rsidR="0013744E" w:rsidRPr="00733BE2" w:rsidRDefault="0013744E" w:rsidP="0013744E">
      <w:pPr>
        <w:pStyle w:val="ListParagraph"/>
        <w:tabs>
          <w:tab w:val="left" w:pos="0"/>
        </w:tabs>
        <w:spacing w:before="240" w:line="240" w:lineRule="exact"/>
        <w:rPr>
          <w:rFonts w:cs="Arial"/>
          <w:bCs/>
          <w:iCs/>
        </w:rPr>
      </w:pPr>
      <w:r w:rsidRPr="00733BE2">
        <w:rPr>
          <w:rFonts w:cs="Arial"/>
        </w:rPr>
        <w:lastRenderedPageBreak/>
        <w:t>Bank:                  Commerce and Mortgage Bank</w:t>
      </w:r>
    </w:p>
    <w:p w14:paraId="53F9B258" w14:textId="77777777" w:rsidR="0013744E" w:rsidRPr="00E43691" w:rsidRDefault="0013744E" w:rsidP="0013744E">
      <w:pPr>
        <w:pStyle w:val="ListParagraph"/>
        <w:numPr>
          <w:ilvl w:val="0"/>
          <w:numId w:val="3"/>
        </w:numPr>
        <w:tabs>
          <w:tab w:val="left" w:pos="0"/>
        </w:tabs>
        <w:snapToGrid/>
        <w:spacing w:before="240" w:line="240" w:lineRule="exact"/>
        <w:jc w:val="both"/>
        <w:rPr>
          <w:rFonts w:cs="Arial"/>
          <w:bCs/>
          <w:iCs/>
        </w:rPr>
      </w:pPr>
      <w:r w:rsidRPr="00733BE2">
        <w:rPr>
          <w:rFonts w:cs="Arial"/>
        </w:rPr>
        <w:t xml:space="preserve">Bidding documents can be obtained by sending an e-mail with a copy of the payment slip, giving full contact details of the bidder and the subject of procurement, to </w:t>
      </w:r>
      <w:r w:rsidRPr="00733BE2">
        <w:rPr>
          <w:rFonts w:cs="Arial"/>
          <w:color w:val="000000" w:themeColor="text1"/>
        </w:rPr>
        <w:t xml:space="preserve"> </w:t>
      </w:r>
      <w:hyperlink r:id="rId9" w:history="1">
        <w:r w:rsidRPr="00733BE2">
          <w:rPr>
            <w:rStyle w:val="Hyperlink"/>
            <w:rFonts w:eastAsiaTheme="majorEastAsia" w:cs="Arial"/>
            <w:color w:val="000000" w:themeColor="text1"/>
          </w:rPr>
          <w:t>avdppmu@gmail.com</w:t>
        </w:r>
      </w:hyperlink>
      <w:r w:rsidRPr="00E43691">
        <w:rPr>
          <w:rFonts w:cs="Arial"/>
        </w:rPr>
        <w:t>. This will also ensure that the bidders receive the bidding document by email or hard copy (at the following address), as well as any updates regarding the bidding document</w:t>
      </w:r>
    </w:p>
    <w:p w14:paraId="2D3BC2B8" w14:textId="77777777" w:rsidR="0013744E" w:rsidRPr="00E43691" w:rsidRDefault="0013744E" w:rsidP="0013744E">
      <w:pPr>
        <w:pStyle w:val="ListParagraph"/>
        <w:numPr>
          <w:ilvl w:val="0"/>
          <w:numId w:val="3"/>
        </w:numPr>
        <w:tabs>
          <w:tab w:val="left" w:pos="0"/>
        </w:tabs>
        <w:snapToGrid/>
        <w:spacing w:before="240" w:line="240" w:lineRule="exact"/>
        <w:jc w:val="both"/>
        <w:rPr>
          <w:rFonts w:cs="Arial"/>
          <w:bCs/>
          <w:iCs/>
        </w:rPr>
      </w:pPr>
      <w:r w:rsidRPr="00E43691">
        <w:rPr>
          <w:rFonts w:cs="Arial"/>
        </w:rPr>
        <w:t xml:space="preserve">Bids must </w:t>
      </w:r>
      <w:r w:rsidRPr="00E43691">
        <w:rPr>
          <w:rFonts w:cs="Arial"/>
          <w:color w:val="000000" w:themeColor="text1"/>
        </w:rPr>
        <w:t>be delivered electronically to the PMU via the following link</w:t>
      </w:r>
      <w:r w:rsidRPr="00E43691">
        <w:rPr>
          <w:rFonts w:cs="Arial"/>
        </w:rPr>
        <w:t xml:space="preserve"> and in the manner specified in the bid data sheet – instructions to bidders 23.2, no later than 21</w:t>
      </w:r>
      <w:r w:rsidRPr="00E43691">
        <w:rPr>
          <w:rFonts w:cs="Arial"/>
          <w:vertAlign w:val="superscript"/>
        </w:rPr>
        <w:t>st</w:t>
      </w:r>
      <w:r w:rsidRPr="00E43691">
        <w:rPr>
          <w:rFonts w:cs="Arial"/>
        </w:rPr>
        <w:t xml:space="preserve"> September, </w:t>
      </w:r>
      <w:r w:rsidRPr="00E43691">
        <w:rPr>
          <w:rFonts w:cs="Arial"/>
          <w:b/>
          <w:bCs/>
          <w:iCs/>
        </w:rPr>
        <w:t>2023</w:t>
      </w:r>
      <w:r w:rsidRPr="00E43691">
        <w:rPr>
          <w:rFonts w:cs="Arial"/>
          <w:b/>
        </w:rPr>
        <w:t xml:space="preserve"> </w:t>
      </w:r>
      <w:r w:rsidRPr="00E43691">
        <w:rPr>
          <w:rFonts w:cs="Arial"/>
          <w:b/>
          <w:color w:val="000000" w:themeColor="text1"/>
        </w:rPr>
        <w:t xml:space="preserve">at 12:00 GMT.     </w:t>
      </w:r>
    </w:p>
    <w:p w14:paraId="68A9E422" w14:textId="77777777" w:rsidR="0013744E" w:rsidRPr="00E43691" w:rsidRDefault="0013744E" w:rsidP="0013744E">
      <w:pPr>
        <w:pStyle w:val="ListParagraph"/>
        <w:tabs>
          <w:tab w:val="left" w:pos="0"/>
        </w:tabs>
        <w:snapToGrid/>
        <w:spacing w:before="240" w:line="240" w:lineRule="exact"/>
        <w:jc w:val="both"/>
        <w:rPr>
          <w:rFonts w:cs="Arial"/>
          <w:bCs/>
          <w:iCs/>
        </w:rPr>
      </w:pPr>
      <w:r w:rsidRPr="00E43691">
        <w:rPr>
          <w:rFonts w:cs="Arial"/>
          <w:b/>
          <w:color w:val="000000" w:themeColor="text1"/>
        </w:rPr>
        <w:t xml:space="preserve"> Link:   </w:t>
      </w:r>
      <w:hyperlink r:id="rId10" w:history="1">
        <w:r w:rsidRPr="00E43691">
          <w:rPr>
            <w:rStyle w:val="Hyperlink"/>
            <w:rFonts w:eastAsiaTheme="majorEastAsia"/>
          </w:rPr>
          <w:t>https://bit.ly/BidSubStore</w:t>
        </w:r>
      </w:hyperlink>
    </w:p>
    <w:p w14:paraId="58A1DDA4" w14:textId="77777777" w:rsidR="0013744E" w:rsidRPr="00E43691" w:rsidRDefault="0013744E" w:rsidP="0013744E">
      <w:pPr>
        <w:pStyle w:val="ListParagraph"/>
        <w:tabs>
          <w:tab w:val="left" w:pos="0"/>
        </w:tabs>
        <w:snapToGrid/>
        <w:spacing w:before="240" w:line="240" w:lineRule="exact"/>
        <w:jc w:val="both"/>
        <w:rPr>
          <w:rFonts w:cs="Arial"/>
          <w:bCs/>
          <w:iCs/>
        </w:rPr>
      </w:pPr>
    </w:p>
    <w:p w14:paraId="54C0CEFE" w14:textId="77777777" w:rsidR="0013744E" w:rsidRPr="00E43691" w:rsidRDefault="0013744E" w:rsidP="0013744E">
      <w:pPr>
        <w:pStyle w:val="ListParagraph"/>
        <w:numPr>
          <w:ilvl w:val="0"/>
          <w:numId w:val="3"/>
        </w:numPr>
        <w:tabs>
          <w:tab w:val="left" w:pos="0"/>
        </w:tabs>
        <w:snapToGrid/>
        <w:spacing w:before="240" w:line="240" w:lineRule="exact"/>
        <w:rPr>
          <w:rFonts w:cs="Arial"/>
          <w:bCs/>
          <w:iCs/>
        </w:rPr>
      </w:pPr>
      <w:r w:rsidRPr="00E43691">
        <w:rPr>
          <w:rFonts w:cs="Arial"/>
          <w:bCs/>
          <w:iCs/>
        </w:rPr>
        <w:t>Bidders should be aware that late bids will not be accepted under any circumstance.</w:t>
      </w:r>
    </w:p>
    <w:p w14:paraId="03D1CE21" w14:textId="77777777" w:rsidR="0013744E" w:rsidRPr="00E43691" w:rsidRDefault="0013744E" w:rsidP="0013744E">
      <w:pPr>
        <w:pStyle w:val="ListParagraph"/>
        <w:numPr>
          <w:ilvl w:val="0"/>
          <w:numId w:val="3"/>
        </w:numPr>
        <w:tabs>
          <w:tab w:val="left" w:pos="0"/>
        </w:tabs>
        <w:snapToGrid/>
        <w:spacing w:before="240" w:line="240" w:lineRule="exact"/>
        <w:jc w:val="both"/>
        <w:rPr>
          <w:rFonts w:cs="Arial"/>
          <w:bCs/>
          <w:iCs/>
        </w:rPr>
      </w:pPr>
      <w:r w:rsidRPr="00E43691">
        <w:rPr>
          <w:rFonts w:cs="Arial"/>
          <w:bCs/>
          <w:color w:val="000000" w:themeColor="text1"/>
        </w:rPr>
        <w:t xml:space="preserve">Bid security in the form of a Bank Guarantee. </w:t>
      </w:r>
      <w:r w:rsidRPr="00E43691">
        <w:rPr>
          <w:rFonts w:cs="Arial"/>
          <w:bCs/>
          <w:iCs/>
          <w:color w:val="000000" w:themeColor="text1"/>
        </w:rPr>
        <w:t xml:space="preserve">The amount and currency of the Bid Security shall be $9000 per </w:t>
      </w:r>
      <w:proofErr w:type="gramStart"/>
      <w:r w:rsidRPr="00E43691">
        <w:rPr>
          <w:rFonts w:cs="Arial"/>
          <w:bCs/>
          <w:iCs/>
          <w:color w:val="000000" w:themeColor="text1"/>
        </w:rPr>
        <w:t xml:space="preserve">Lot  </w:t>
      </w:r>
      <w:r w:rsidRPr="00E43691">
        <w:rPr>
          <w:rFonts w:cs="Arial"/>
          <w:color w:val="444444"/>
          <w:shd w:val="clear" w:color="auto" w:fill="FFFFFF"/>
        </w:rPr>
        <w:t>and</w:t>
      </w:r>
      <w:proofErr w:type="gramEnd"/>
      <w:r w:rsidRPr="00E43691">
        <w:rPr>
          <w:rFonts w:cs="Arial"/>
          <w:color w:val="444444"/>
          <w:shd w:val="clear" w:color="auto" w:fill="FFFFFF"/>
        </w:rPr>
        <w:t xml:space="preserve"> shall be expressed in lots</w:t>
      </w:r>
      <w:r w:rsidRPr="00E43691">
        <w:rPr>
          <w:rFonts w:cs="Arial"/>
          <w:bCs/>
          <w:iCs/>
          <w:color w:val="000000" w:themeColor="text1"/>
        </w:rPr>
        <w:t xml:space="preserve"> </w:t>
      </w:r>
      <w:r w:rsidRPr="00E43691">
        <w:rPr>
          <w:rFonts w:cs="Arial"/>
          <w:b/>
          <w:iCs/>
          <w:color w:val="000000" w:themeColor="text1"/>
        </w:rPr>
        <w:t xml:space="preserve">. </w:t>
      </w:r>
      <w:r w:rsidRPr="00E43691">
        <w:rPr>
          <w:rFonts w:cs="Arial"/>
          <w:iCs/>
          <w:color w:val="000000" w:themeColor="text1"/>
        </w:rPr>
        <w:t>Bid Security from community and village banks and Bid Bond from insurance companies are not acceptable</w:t>
      </w:r>
    </w:p>
    <w:p w14:paraId="22DD7206" w14:textId="0086CCA5" w:rsidR="0013744E" w:rsidRPr="00E43691" w:rsidRDefault="0013744E" w:rsidP="0013744E">
      <w:pPr>
        <w:pStyle w:val="ListParagraph"/>
        <w:numPr>
          <w:ilvl w:val="0"/>
          <w:numId w:val="3"/>
        </w:numPr>
        <w:tabs>
          <w:tab w:val="left" w:pos="0"/>
        </w:tabs>
        <w:snapToGrid/>
        <w:spacing w:before="240" w:line="240" w:lineRule="exact"/>
        <w:rPr>
          <w:rFonts w:cs="Arial"/>
          <w:bCs/>
          <w:iCs/>
        </w:rPr>
      </w:pPr>
      <w:r w:rsidRPr="00E43691">
        <w:rPr>
          <w:rFonts w:cs="Arial"/>
        </w:rPr>
        <w:t xml:space="preserve">There will be a virtual bid opening via ZOOM on </w:t>
      </w:r>
      <w:r w:rsidR="00E2571F">
        <w:rPr>
          <w:rFonts w:cs="Arial"/>
          <w:b/>
          <w:bCs/>
        </w:rPr>
        <w:t>2</w:t>
      </w:r>
      <w:r w:rsidRPr="00E43691">
        <w:rPr>
          <w:rFonts w:cs="Arial"/>
          <w:b/>
          <w:bCs/>
        </w:rPr>
        <w:t>1</w:t>
      </w:r>
      <w:r w:rsidRPr="00E43691">
        <w:rPr>
          <w:rFonts w:cs="Arial"/>
          <w:b/>
          <w:bCs/>
          <w:vertAlign w:val="superscript"/>
        </w:rPr>
        <w:t>st</w:t>
      </w:r>
      <w:r w:rsidRPr="00E43691">
        <w:rPr>
          <w:rFonts w:cs="Arial"/>
          <w:b/>
          <w:bCs/>
        </w:rPr>
        <w:t xml:space="preserve"> September, 2023</w:t>
      </w:r>
      <w:r w:rsidRPr="00E43691">
        <w:rPr>
          <w:rFonts w:cs="Arial"/>
          <w:b/>
          <w:color w:val="000000" w:themeColor="text1"/>
        </w:rPr>
        <w:t xml:space="preserve"> at 12:30 GMT</w:t>
      </w:r>
      <w:r w:rsidRPr="00E43691">
        <w:rPr>
          <w:rFonts w:cs="Arial"/>
        </w:rPr>
        <w:t xml:space="preserve">. </w:t>
      </w:r>
    </w:p>
    <w:p w14:paraId="246C2633" w14:textId="77777777" w:rsidR="0013744E" w:rsidRPr="00E43691" w:rsidRDefault="0013744E" w:rsidP="0013744E">
      <w:pPr>
        <w:ind w:left="360"/>
        <w:jc w:val="both"/>
        <w:rPr>
          <w:rFonts w:cs="Arial"/>
        </w:rPr>
      </w:pPr>
    </w:p>
    <w:p w14:paraId="64023A15" w14:textId="77777777" w:rsidR="0013744E" w:rsidRDefault="0013744E" w:rsidP="0013744E">
      <w:r w:rsidRPr="00E43691">
        <w:rPr>
          <w:rFonts w:cs="Arial"/>
        </w:rPr>
        <w:t xml:space="preserve">Link to join Bid Opening: </w:t>
      </w:r>
      <w:hyperlink r:id="rId11" w:history="1">
        <w:r w:rsidRPr="00E43691">
          <w:rPr>
            <w:rStyle w:val="Hyperlink"/>
          </w:rPr>
          <w:t>https://bit.ly/BidOpenStores</w:t>
        </w:r>
      </w:hyperlink>
    </w:p>
    <w:p w14:paraId="447B2360" w14:textId="77777777" w:rsidR="0013744E" w:rsidRPr="00733BE2" w:rsidRDefault="0013744E" w:rsidP="0013744E">
      <w:pPr>
        <w:ind w:left="360"/>
        <w:jc w:val="both"/>
        <w:rPr>
          <w:rFonts w:cs="Arial"/>
        </w:rPr>
      </w:pPr>
    </w:p>
    <w:p w14:paraId="4308FB5B" w14:textId="77777777" w:rsidR="0013744E" w:rsidRPr="00733BE2" w:rsidRDefault="0013744E" w:rsidP="0013744E">
      <w:pPr>
        <w:jc w:val="both"/>
        <w:rPr>
          <w:rFonts w:cs="Arial"/>
        </w:rPr>
      </w:pPr>
    </w:p>
    <w:p w14:paraId="202EF855" w14:textId="413432B0" w:rsidR="00E97C40" w:rsidRDefault="0013744E" w:rsidP="00E97C40">
      <w:pPr>
        <w:pStyle w:val="ListParagraph"/>
        <w:numPr>
          <w:ilvl w:val="0"/>
          <w:numId w:val="2"/>
        </w:numPr>
        <w:snapToGrid/>
        <w:spacing w:line="240" w:lineRule="auto"/>
        <w:ind w:left="502"/>
        <w:rPr>
          <w:rFonts w:cs="Arial"/>
        </w:rPr>
      </w:pPr>
      <w:r w:rsidRPr="00733BE2">
        <w:rPr>
          <w:rFonts w:cs="Arial"/>
        </w:rPr>
        <w:t>For any further clarification, please contact:</w:t>
      </w:r>
      <w:r w:rsidR="00E97C40">
        <w:rPr>
          <w:rFonts w:cs="Arial"/>
        </w:rPr>
        <w:t xml:space="preserve"> </w:t>
      </w:r>
      <w:hyperlink r:id="rId12" w:history="1">
        <w:r w:rsidR="00E97C40" w:rsidRPr="00733BE2">
          <w:rPr>
            <w:rStyle w:val="Hyperlink"/>
            <w:rFonts w:eastAsiaTheme="majorEastAsia" w:cs="Arial"/>
            <w:color w:val="000000" w:themeColor="text1"/>
          </w:rPr>
          <w:t>avdppmu@gmail.com</w:t>
        </w:r>
      </w:hyperlink>
    </w:p>
    <w:p w14:paraId="0A8959AA" w14:textId="77777777" w:rsidR="00E97C40" w:rsidRPr="00E97C40" w:rsidRDefault="00E97C40" w:rsidP="00E97C40">
      <w:pPr>
        <w:pStyle w:val="ListParagraph"/>
        <w:snapToGrid/>
        <w:spacing w:line="240" w:lineRule="auto"/>
        <w:ind w:left="502"/>
        <w:rPr>
          <w:rFonts w:cs="Arial"/>
        </w:rPr>
      </w:pPr>
    </w:p>
    <w:p w14:paraId="1665D23A" w14:textId="77777777" w:rsidR="00B00CBE" w:rsidRDefault="00B00CBE"/>
    <w:sectPr w:rsidR="00B00CBE" w:rsidSect="002150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83CB3" w14:textId="77777777" w:rsidR="003B6AD3" w:rsidRDefault="003B6AD3" w:rsidP="0013744E">
      <w:pPr>
        <w:spacing w:line="240" w:lineRule="auto"/>
      </w:pPr>
      <w:r>
        <w:separator/>
      </w:r>
    </w:p>
  </w:endnote>
  <w:endnote w:type="continuationSeparator" w:id="0">
    <w:p w14:paraId="5ED631D4" w14:textId="77777777" w:rsidR="003B6AD3" w:rsidRDefault="003B6AD3" w:rsidP="001374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660A9" w14:textId="77777777" w:rsidR="003B6AD3" w:rsidRDefault="003B6AD3" w:rsidP="0013744E">
      <w:pPr>
        <w:spacing w:line="240" w:lineRule="auto"/>
      </w:pPr>
      <w:r>
        <w:separator/>
      </w:r>
    </w:p>
  </w:footnote>
  <w:footnote w:type="continuationSeparator" w:id="0">
    <w:p w14:paraId="530AD23A" w14:textId="77777777" w:rsidR="003B6AD3" w:rsidRDefault="003B6AD3" w:rsidP="001374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423F3"/>
    <w:multiLevelType w:val="hybridMultilevel"/>
    <w:tmpl w:val="AA146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B91ABB"/>
    <w:multiLevelType w:val="hybridMultilevel"/>
    <w:tmpl w:val="9A9266AA"/>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4E"/>
    <w:rsid w:val="0013744E"/>
    <w:rsid w:val="00215012"/>
    <w:rsid w:val="003B6AD3"/>
    <w:rsid w:val="00517DBB"/>
    <w:rsid w:val="007829FC"/>
    <w:rsid w:val="00B00CBE"/>
    <w:rsid w:val="00CD4E1C"/>
    <w:rsid w:val="00E2571F"/>
    <w:rsid w:val="00E97C40"/>
  </w:rsids>
  <m:mathPr>
    <m:mathFont m:val="Cambria Math"/>
    <m:brkBin m:val="before"/>
    <m:brkBinSub m:val="--"/>
    <m:smallFrac m:val="0"/>
    <m:dispDef/>
    <m:lMargin m:val="0"/>
    <m:rMargin m:val="0"/>
    <m:defJc m:val="centerGroup"/>
    <m:wrapIndent m:val="1440"/>
    <m:intLim m:val="subSup"/>
    <m:naryLim m:val="undOvr"/>
  </m:mathPr>
  <w:themeFontLang w:val="en-SL"/>
  <w:clrSchemeMapping w:bg1="light1" w:t1="dark1" w:bg2="light2" w:t2="dark2" w:accent1="accent1" w:accent2="accent2" w:accent3="accent3" w:accent4="accent4" w:accent5="accent5" w:accent6="accent6" w:hyperlink="hyperlink" w:followedHyperlink="followedHyperlink"/>
  <w:decimalSymbol w:val="."/>
  <w:listSeparator w:val=","/>
  <w14:docId w14:val="0DC3CDA8"/>
  <w15:chartTrackingRefBased/>
  <w15:docId w15:val="{8E6A87F0-F50D-574B-9900-3611719B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44E"/>
    <w:pPr>
      <w:snapToGrid w:val="0"/>
      <w:spacing w:line="264" w:lineRule="auto"/>
    </w:pPr>
    <w:rPr>
      <w:rFonts w:ascii="Arial" w:eastAsia="Times New Roman" w:hAnsi="Arial" w:cs="Times New Roman"/>
      <w:lang w:val="en-US"/>
    </w:rPr>
  </w:style>
  <w:style w:type="paragraph" w:styleId="Heading1">
    <w:name w:val="heading 1"/>
    <w:basedOn w:val="Normal"/>
    <w:next w:val="Normal"/>
    <w:link w:val="Heading1Char"/>
    <w:uiPriority w:val="9"/>
    <w:qFormat/>
    <w:rsid w:val="0013744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OC ADB"/>
    <w:uiPriority w:val="99"/>
    <w:qFormat/>
    <w:rsid w:val="0013744E"/>
    <w:rPr>
      <w:color w:val="0000FF"/>
      <w:u w:val="single"/>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Normal"/>
    <w:link w:val="ListParagraphChar"/>
    <w:uiPriority w:val="34"/>
    <w:qFormat/>
    <w:rsid w:val="0013744E"/>
    <w:pPr>
      <w:ind w:left="720"/>
    </w:pPr>
  </w:style>
  <w:style w:type="paragraph" w:customStyle="1" w:styleId="CharChar">
    <w:name w:val="Char Char"/>
    <w:basedOn w:val="Normal"/>
    <w:rsid w:val="0013744E"/>
    <w:pPr>
      <w:numPr>
        <w:numId w:val="1"/>
      </w:numPr>
    </w:pPr>
    <w:rPr>
      <w:rFonts w:asciiTheme="minorHAnsi" w:hAnsiTheme="minorHAnsi"/>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13744E"/>
    <w:rPr>
      <w:rFonts w:ascii="Arial" w:eastAsia="Times New Roman" w:hAnsi="Arial" w:cs="Times New Roman"/>
      <w:lang w:val="en-US"/>
    </w:rPr>
  </w:style>
  <w:style w:type="paragraph" w:customStyle="1" w:styleId="SectionHeading">
    <w:name w:val="Section Heading"/>
    <w:basedOn w:val="Heading1"/>
    <w:qFormat/>
    <w:rsid w:val="0013744E"/>
    <w:pPr>
      <w:tabs>
        <w:tab w:val="left" w:pos="0"/>
      </w:tabs>
      <w:spacing w:before="120"/>
      <w:jc w:val="center"/>
    </w:pPr>
    <w:rPr>
      <w:rFonts w:asciiTheme="minorBidi" w:hAnsiTheme="minorBidi" w:cstheme="minorBidi"/>
      <w:b/>
      <w:bCs/>
      <w:color w:val="000000" w:themeColor="text1"/>
    </w:rPr>
  </w:style>
  <w:style w:type="character" w:customStyle="1" w:styleId="Heading1Char">
    <w:name w:val="Heading 1 Char"/>
    <w:basedOn w:val="DefaultParagraphFont"/>
    <w:link w:val="Heading1"/>
    <w:uiPriority w:val="9"/>
    <w:rsid w:val="0013744E"/>
    <w:rPr>
      <w:rFonts w:asciiTheme="majorHAnsi" w:eastAsiaTheme="majorEastAsia" w:hAnsiTheme="majorHAnsi" w:cstheme="majorBidi"/>
      <w:color w:val="2F5496" w:themeColor="accent1" w:themeShade="BF"/>
      <w:sz w:val="32"/>
      <w:szCs w:val="32"/>
      <w:lang w:val="en-US"/>
    </w:rPr>
  </w:style>
  <w:style w:type="character" w:styleId="FollowedHyperlink">
    <w:name w:val="FollowedHyperlink"/>
    <w:basedOn w:val="DefaultParagraphFont"/>
    <w:uiPriority w:val="99"/>
    <w:semiHidden/>
    <w:unhideWhenUsed/>
    <w:rsid w:val="0013744E"/>
    <w:rPr>
      <w:color w:val="954F72" w:themeColor="followedHyperlink"/>
      <w:u w:val="single"/>
    </w:rPr>
  </w:style>
  <w:style w:type="paragraph" w:styleId="Header">
    <w:name w:val="header"/>
    <w:basedOn w:val="Normal"/>
    <w:link w:val="HeaderChar"/>
    <w:uiPriority w:val="99"/>
    <w:unhideWhenUsed/>
    <w:rsid w:val="0013744E"/>
    <w:pPr>
      <w:tabs>
        <w:tab w:val="center" w:pos="4513"/>
        <w:tab w:val="right" w:pos="9026"/>
      </w:tabs>
      <w:spacing w:line="240" w:lineRule="auto"/>
    </w:pPr>
  </w:style>
  <w:style w:type="character" w:customStyle="1" w:styleId="HeaderChar">
    <w:name w:val="Header Char"/>
    <w:basedOn w:val="DefaultParagraphFont"/>
    <w:link w:val="Header"/>
    <w:uiPriority w:val="99"/>
    <w:rsid w:val="0013744E"/>
    <w:rPr>
      <w:rFonts w:ascii="Arial" w:eastAsia="Times New Roman" w:hAnsi="Arial" w:cs="Times New Roman"/>
      <w:lang w:val="en-US"/>
    </w:rPr>
  </w:style>
  <w:style w:type="paragraph" w:styleId="Footer">
    <w:name w:val="footer"/>
    <w:basedOn w:val="Normal"/>
    <w:link w:val="FooterChar"/>
    <w:uiPriority w:val="99"/>
    <w:unhideWhenUsed/>
    <w:rsid w:val="0013744E"/>
    <w:pPr>
      <w:tabs>
        <w:tab w:val="center" w:pos="4513"/>
        <w:tab w:val="right" w:pos="9026"/>
      </w:tabs>
      <w:spacing w:line="240" w:lineRule="auto"/>
    </w:pPr>
  </w:style>
  <w:style w:type="character" w:customStyle="1" w:styleId="FooterChar">
    <w:name w:val="Footer Char"/>
    <w:basedOn w:val="DefaultParagraphFont"/>
    <w:link w:val="Footer"/>
    <w:uiPriority w:val="99"/>
    <w:rsid w:val="0013744E"/>
    <w:rPr>
      <w:rFonts w:ascii="Arial" w:eastAsia="Times New Roman" w:hAnsi="Arial"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d.org/project-procure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vdppm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BidOpenStores" TargetMode="External"/><Relationship Id="rId5" Type="http://schemas.openxmlformats.org/officeDocument/2006/relationships/footnotes" Target="footnotes.xml"/><Relationship Id="rId10" Type="http://schemas.openxmlformats.org/officeDocument/2006/relationships/hyperlink" Target="https://bit.ly/BidSubStore" TargetMode="External"/><Relationship Id="rId4" Type="http://schemas.openxmlformats.org/officeDocument/2006/relationships/webSettings" Target="webSettings.xml"/><Relationship Id="rId9" Type="http://schemas.openxmlformats.org/officeDocument/2006/relationships/hyperlink" Target="mailto:avdppmu@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898</Words>
  <Characters>5123</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2023-08-10T12:40:00Z</dcterms:created>
  <dcterms:modified xsi:type="dcterms:W3CDTF">2023-08-10T19:15:00Z</dcterms:modified>
</cp:coreProperties>
</file>